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E6" w:rsidRDefault="005542E6" w:rsidP="005542E6"/>
    <w:p w:rsidR="005542E6" w:rsidRDefault="005542E6" w:rsidP="005542E6">
      <w:pPr>
        <w:pStyle w:val="Nagwek1"/>
        <w:spacing w:line="360" w:lineRule="auto"/>
        <w:rPr>
          <w:szCs w:val="24"/>
        </w:rPr>
      </w:pPr>
      <w:r>
        <w:rPr>
          <w:szCs w:val="24"/>
        </w:rPr>
        <w:t xml:space="preserve">Ogólna średnia studenckiej oceny </w:t>
      </w:r>
      <w:r w:rsidR="008E6D4D">
        <w:rPr>
          <w:szCs w:val="24"/>
        </w:rPr>
        <w:t>nauczycieli akademickich</w:t>
      </w:r>
      <w:r>
        <w:rPr>
          <w:szCs w:val="24"/>
        </w:rPr>
        <w:t xml:space="preserve"> dla poszczególnych </w:t>
      </w:r>
    </w:p>
    <w:p w:rsidR="005542E6" w:rsidRDefault="005542E6" w:rsidP="005542E6">
      <w:pPr>
        <w:pStyle w:val="Nagwek1"/>
        <w:spacing w:line="360" w:lineRule="auto"/>
        <w:rPr>
          <w:szCs w:val="24"/>
        </w:rPr>
      </w:pPr>
      <w:r>
        <w:rPr>
          <w:szCs w:val="24"/>
        </w:rPr>
        <w:t xml:space="preserve">Wydziałów i Jednostek Ogólnouczelnianych UO z uwzględnieniem zajmowanych stanowisk </w:t>
      </w:r>
    </w:p>
    <w:p w:rsidR="005542E6" w:rsidRDefault="005542E6" w:rsidP="005542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 </w:t>
      </w:r>
      <w:r w:rsidR="0014551C">
        <w:rPr>
          <w:b/>
          <w:sz w:val="24"/>
          <w:szCs w:val="24"/>
        </w:rPr>
        <w:t>letni 2018/2019 r.</w:t>
      </w:r>
    </w:p>
    <w:p w:rsidR="005542E6" w:rsidRDefault="005542E6" w:rsidP="005542E6">
      <w:pPr>
        <w:jc w:val="center"/>
        <w:rPr>
          <w:b/>
          <w:sz w:val="24"/>
          <w:szCs w:val="24"/>
        </w:rPr>
      </w:pPr>
    </w:p>
    <w:p w:rsidR="005542E6" w:rsidRDefault="005542E6" w:rsidP="005542E6">
      <w:pPr>
        <w:jc w:val="center"/>
        <w:rPr>
          <w:sz w:val="22"/>
          <w:szCs w:val="22"/>
        </w:rPr>
      </w:pP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851"/>
        <w:gridCol w:w="850"/>
        <w:gridCol w:w="851"/>
        <w:gridCol w:w="850"/>
        <w:gridCol w:w="851"/>
        <w:gridCol w:w="875"/>
        <w:gridCol w:w="826"/>
        <w:gridCol w:w="850"/>
        <w:gridCol w:w="851"/>
        <w:gridCol w:w="850"/>
        <w:gridCol w:w="851"/>
        <w:gridCol w:w="850"/>
      </w:tblGrid>
      <w:tr w:rsidR="005542E6" w:rsidTr="005542E6">
        <w:trPr>
          <w:cantSplit/>
          <w:trHeight w:val="1856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</w:t>
            </w:r>
          </w:p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Chemiczny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5542E6" w:rsidRDefault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Ekonomiczny</w:t>
            </w:r>
          </w:p>
        </w:tc>
        <w:tc>
          <w:tcPr>
            <w:tcW w:w="172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Wydział</w:t>
            </w: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Filologiczny</w:t>
            </w: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Wydział Lekarski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Wydział </w:t>
            </w: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Matematyki, Fizyki i Informatyki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</w:tcPr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Wydział</w:t>
            </w:r>
          </w:p>
          <w:p w:rsidR="005542E6" w:rsidRDefault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Nauk Społecznych</w:t>
            </w:r>
          </w:p>
        </w:tc>
      </w:tr>
      <w:tr w:rsidR="005542E6" w:rsidTr="0014551C">
        <w:trPr>
          <w:cantSplit/>
          <w:trHeight w:val="1090"/>
          <w:jc w:val="center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851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7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</w:tr>
      <w:tr w:rsidR="005542E6" w:rsidTr="005542E6">
        <w:trPr>
          <w:trHeight w:val="357"/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4.48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5542E6" w:rsidTr="0014551C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Adiunkt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5542E6" w:rsidTr="0014551C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Asystent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542E6" w:rsidTr="0014551C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St. wykładowca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</w:tr>
      <w:tr w:rsidR="005542E6" w:rsidTr="0014551C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542E6" w:rsidTr="0014551C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Lektor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542E6" w:rsidTr="0014551C">
        <w:trPr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0E62FA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</w:tr>
      <w:tr w:rsidR="005542E6" w:rsidTr="005542E6">
        <w:trPr>
          <w:trHeight w:val="570"/>
          <w:jc w:val="center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</w:t>
            </w:r>
          </w:p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4.55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Pr="000E62FA" w:rsidRDefault="000E62FA">
            <w:pPr>
              <w:jc w:val="center"/>
              <w:rPr>
                <w:b/>
              </w:rPr>
            </w:pPr>
            <w:r w:rsidRPr="000E62FA">
              <w:rPr>
                <w:b/>
              </w:rPr>
              <w:t>4.45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E6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42E6" w:rsidRDefault="005542E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542E6" w:rsidRPr="005542E6" w:rsidRDefault="005542E6" w:rsidP="005542E6">
      <w:pPr>
        <w:spacing w:line="360" w:lineRule="auto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49"/>
        <w:tblW w:w="136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851"/>
        <w:gridCol w:w="850"/>
        <w:gridCol w:w="851"/>
        <w:gridCol w:w="850"/>
        <w:gridCol w:w="851"/>
        <w:gridCol w:w="875"/>
        <w:gridCol w:w="826"/>
        <w:gridCol w:w="850"/>
        <w:gridCol w:w="851"/>
        <w:gridCol w:w="850"/>
        <w:gridCol w:w="806"/>
        <w:gridCol w:w="781"/>
        <w:gridCol w:w="851"/>
        <w:gridCol w:w="850"/>
      </w:tblGrid>
      <w:tr w:rsidR="005542E6" w:rsidTr="005542E6">
        <w:trPr>
          <w:cantSplit/>
          <w:trHeight w:val="1856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</w:t>
            </w:r>
          </w:p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 xml:space="preserve">Wydział Nauk </w:t>
            </w:r>
            <w:r>
              <w:rPr>
                <w:b/>
                <w:spacing w:val="-8"/>
                <w:sz w:val="22"/>
                <w:szCs w:val="22"/>
              </w:rPr>
              <w:br/>
              <w:t xml:space="preserve">o Polityce </w:t>
            </w:r>
            <w:r>
              <w:rPr>
                <w:b/>
                <w:spacing w:val="-8"/>
                <w:sz w:val="22"/>
                <w:szCs w:val="22"/>
              </w:rPr>
              <w:br/>
              <w:t>i Komunikacji Społecznej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Wydział 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Prawa i Administracji</w:t>
            </w:r>
          </w:p>
        </w:tc>
        <w:tc>
          <w:tcPr>
            <w:tcW w:w="172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5542E6" w:rsidRDefault="005542E6" w:rsidP="005542E6">
            <w:pPr>
              <w:ind w:left="113" w:right="113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Przyrodniczo-Techniczny</w:t>
            </w:r>
          </w:p>
        </w:tc>
        <w:tc>
          <w:tcPr>
            <w:tcW w:w="16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Wydział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Teologiczny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 xml:space="preserve">Wydział 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Sztuki</w:t>
            </w: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  <w:sz w:val="22"/>
                <w:szCs w:val="22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Jednostki Ogólnouczelniane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textDirection w:val="tbRl"/>
            <w:vAlign w:val="center"/>
            <w:hideMark/>
          </w:tcPr>
          <w:p w:rsidR="005542E6" w:rsidRDefault="00B022EB" w:rsidP="005542E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5542E6" w:rsidTr="005542E6">
        <w:trPr>
          <w:cantSplit/>
          <w:trHeight w:val="10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42E6" w:rsidRDefault="005542E6" w:rsidP="005542E6">
            <w:pPr>
              <w:jc w:val="center"/>
              <w:rPr>
                <w:b/>
              </w:rPr>
            </w:pPr>
            <w:r>
              <w:rPr>
                <w:b/>
              </w:rPr>
              <w:t>Liczba pracowników</w:t>
            </w:r>
          </w:p>
        </w:tc>
        <w:tc>
          <w:tcPr>
            <w:tcW w:w="851" w:type="dxa"/>
            <w:tcBorders>
              <w:top w:val="triple" w:sz="4" w:space="0" w:color="auto"/>
              <w:left w:val="nil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spacing w:val="-10"/>
              </w:rPr>
              <w:t xml:space="preserve"> 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7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</w:p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textDirection w:val="tbRl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Średnia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textDirection w:val="tbRl"/>
            <w:vAlign w:val="center"/>
            <w:hideMark/>
          </w:tcPr>
          <w:p w:rsidR="005542E6" w:rsidRDefault="005542E6" w:rsidP="005542E6">
            <w:pPr>
              <w:ind w:left="113" w:right="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Liczba prac.</w:t>
            </w: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Adiunkt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Asystent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St. wykładowca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06D2" w:rsidTr="000106D2">
        <w:tc>
          <w:tcPr>
            <w:tcW w:w="18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Lektor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106D2" w:rsidRDefault="000106D2" w:rsidP="005542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542E6" w:rsidTr="005542E6"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Suma </w:t>
            </w:r>
            <w:r w:rsidR="006D7863">
              <w:rPr>
                <w:b/>
                <w:sz w:val="22"/>
                <w:szCs w:val="22"/>
              </w:rPr>
              <w:t>pracow.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14551C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9E2269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5542E6" w:rsidRDefault="006F3BDB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5542E6" w:rsidRDefault="000E62FA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E6" w:rsidRDefault="005542E6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  <w:vAlign w:val="center"/>
          </w:tcPr>
          <w:p w:rsidR="005542E6" w:rsidRDefault="009E2269" w:rsidP="005542E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</w:t>
            </w:r>
          </w:p>
        </w:tc>
      </w:tr>
      <w:tr w:rsidR="005542E6" w:rsidTr="005542E6">
        <w:trPr>
          <w:trHeight w:val="570"/>
        </w:trPr>
        <w:tc>
          <w:tcPr>
            <w:tcW w:w="18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</w:t>
            </w:r>
            <w:r w:rsidR="009E5BF7">
              <w:rPr>
                <w:b/>
                <w:sz w:val="22"/>
                <w:szCs w:val="22"/>
              </w:rPr>
              <w:t xml:space="preserve"> ocena</w:t>
            </w:r>
          </w:p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14551C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4.46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6F3BDB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Pr="006F3BDB" w:rsidRDefault="006F3BDB" w:rsidP="005542E6">
            <w:pPr>
              <w:jc w:val="center"/>
              <w:rPr>
                <w:b/>
              </w:rPr>
            </w:pPr>
            <w:r w:rsidRPr="006F3BDB">
              <w:rPr>
                <w:b/>
              </w:rPr>
              <w:t>4.66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  <w:p w:rsidR="000E62FA" w:rsidRDefault="000E62FA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4.41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542E6" w:rsidRDefault="000106D2" w:rsidP="00554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42E6" w:rsidRDefault="005542E6" w:rsidP="005542E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542E6" w:rsidRDefault="005542E6" w:rsidP="005542E6">
      <w:pPr>
        <w:spacing w:line="276" w:lineRule="auto"/>
        <w:jc w:val="both"/>
        <w:rPr>
          <w:sz w:val="22"/>
          <w:szCs w:val="22"/>
        </w:rPr>
      </w:pPr>
    </w:p>
    <w:p w:rsidR="005542E6" w:rsidRDefault="005542E6" w:rsidP="005542E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Ogólna średnia ocena </w:t>
      </w:r>
      <w:r w:rsidR="008E6D4D">
        <w:rPr>
          <w:sz w:val="22"/>
          <w:szCs w:val="22"/>
        </w:rPr>
        <w:t>nauczycieli akademickich</w:t>
      </w:r>
      <w:r>
        <w:rPr>
          <w:sz w:val="22"/>
          <w:szCs w:val="22"/>
        </w:rPr>
        <w:t xml:space="preserve"> dla poszczególnych Wydziałów i Jednostek Ogólnouczelnianych UO w semestrze </w:t>
      </w:r>
      <w:r w:rsidR="00F20AA9">
        <w:rPr>
          <w:sz w:val="22"/>
          <w:szCs w:val="22"/>
        </w:rPr>
        <w:t>letnim</w:t>
      </w:r>
      <w:r w:rsidRPr="00F20AA9">
        <w:rPr>
          <w:sz w:val="22"/>
          <w:szCs w:val="22"/>
        </w:rPr>
        <w:t xml:space="preserve"> 2018/2019 </w:t>
      </w:r>
      <w:r>
        <w:rPr>
          <w:sz w:val="22"/>
          <w:szCs w:val="22"/>
        </w:rPr>
        <w:t>r.</w:t>
      </w:r>
    </w:p>
    <w:p w:rsidR="005542E6" w:rsidRPr="009E2269" w:rsidRDefault="005542E6" w:rsidP="005542E6">
      <w:pPr>
        <w:spacing w:line="276" w:lineRule="auto"/>
        <w:ind w:left="-284" w:hanging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dla Uniwersytetu Opolskiego wynosi</w:t>
      </w:r>
      <w:r w:rsidR="009E2269">
        <w:rPr>
          <w:sz w:val="22"/>
          <w:szCs w:val="22"/>
        </w:rPr>
        <w:t xml:space="preserve"> </w:t>
      </w:r>
      <w:r w:rsidR="009E2269" w:rsidRPr="009E2269">
        <w:rPr>
          <w:b/>
          <w:sz w:val="22"/>
          <w:szCs w:val="22"/>
        </w:rPr>
        <w:t>4.38</w:t>
      </w:r>
    </w:p>
    <w:p w:rsidR="00F20AA9" w:rsidRDefault="005542E6" w:rsidP="005542E6">
      <w:pPr>
        <w:spacing w:line="360" w:lineRule="auto"/>
        <w:ind w:left="-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5542E6" w:rsidRPr="005542E6" w:rsidRDefault="005542E6" w:rsidP="00F20AA9">
      <w:pPr>
        <w:spacing w:line="360" w:lineRule="auto"/>
        <w:ind w:left="-284" w:firstLine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Opole, </w:t>
      </w:r>
      <w:r w:rsidR="009E2269">
        <w:rPr>
          <w:sz w:val="22"/>
          <w:szCs w:val="22"/>
        </w:rPr>
        <w:t>2020-01-21</w:t>
      </w:r>
    </w:p>
    <w:p w:rsidR="000770C6" w:rsidRDefault="000770C6">
      <w:bookmarkStart w:id="0" w:name="_GoBack"/>
      <w:bookmarkEnd w:id="0"/>
    </w:p>
    <w:sectPr w:rsidR="000770C6" w:rsidSect="0055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E1"/>
    <w:rsid w:val="000106D2"/>
    <w:rsid w:val="000770C6"/>
    <w:rsid w:val="000E62FA"/>
    <w:rsid w:val="0014551C"/>
    <w:rsid w:val="005542E6"/>
    <w:rsid w:val="006D7863"/>
    <w:rsid w:val="006F3BDB"/>
    <w:rsid w:val="007C76E1"/>
    <w:rsid w:val="008E6D4D"/>
    <w:rsid w:val="009E2269"/>
    <w:rsid w:val="009E5BF7"/>
    <w:rsid w:val="00B022EB"/>
    <w:rsid w:val="00DF217B"/>
    <w:rsid w:val="00F206B8"/>
    <w:rsid w:val="00F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43656A-7AE1-4EEC-8F82-42630E1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2E6"/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42E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2E6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2020-01-21T13:27:00Z</cp:lastPrinted>
  <dcterms:created xsi:type="dcterms:W3CDTF">2020-01-21T13:05:00Z</dcterms:created>
  <dcterms:modified xsi:type="dcterms:W3CDTF">2020-01-22T06:49:00Z</dcterms:modified>
</cp:coreProperties>
</file>