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>Szanowni Państwo,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 xml:space="preserve">Pełnomocnicy ds. systemów </w:t>
      </w:r>
      <w:proofErr w:type="gramStart"/>
      <w:r>
        <w:rPr>
          <w:rFonts w:ascii="Calibri" w:hAnsi="Calibri"/>
          <w:color w:val="000000"/>
          <w:sz w:val="35"/>
          <w:szCs w:val="35"/>
        </w:rPr>
        <w:t>zapewniania jakości</w:t>
      </w:r>
      <w:proofErr w:type="gramEnd"/>
      <w:r>
        <w:rPr>
          <w:rFonts w:ascii="Calibri" w:hAnsi="Calibri"/>
          <w:color w:val="000000"/>
          <w:sz w:val="35"/>
          <w:szCs w:val="35"/>
        </w:rPr>
        <w:t>,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> 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 xml:space="preserve">Ministerstwo Edukacji Narodowej otwiera konkurs na napisanie artykułów do publikacji dotyczącej powiązań ram kwalifikacji (Europejskiej Ramy Kwalifikacji, </w:t>
      </w:r>
      <w:proofErr w:type="spellStart"/>
      <w:r>
        <w:rPr>
          <w:rFonts w:ascii="Calibri" w:hAnsi="Calibri"/>
          <w:color w:val="000000"/>
          <w:sz w:val="35"/>
          <w:szCs w:val="35"/>
        </w:rPr>
        <w:t>PRK</w:t>
      </w:r>
      <w:proofErr w:type="spellEnd"/>
      <w:r>
        <w:rPr>
          <w:rFonts w:ascii="Calibri" w:hAnsi="Calibri"/>
          <w:color w:val="000000"/>
          <w:sz w:val="35"/>
          <w:szCs w:val="35"/>
        </w:rPr>
        <w:t xml:space="preserve">) z systemami </w:t>
      </w:r>
      <w:proofErr w:type="spellStart"/>
      <w:r>
        <w:rPr>
          <w:rFonts w:ascii="Calibri" w:hAnsi="Calibri"/>
          <w:color w:val="000000"/>
          <w:sz w:val="35"/>
          <w:szCs w:val="35"/>
        </w:rPr>
        <w:t>ECTS</w:t>
      </w:r>
      <w:proofErr w:type="spellEnd"/>
      <w:r>
        <w:rPr>
          <w:rFonts w:ascii="Calibri" w:hAnsi="Calibri"/>
          <w:color w:val="000000"/>
          <w:sz w:val="35"/>
          <w:szCs w:val="35"/>
        </w:rPr>
        <w:t xml:space="preserve"> i </w:t>
      </w:r>
      <w:proofErr w:type="spellStart"/>
      <w:r>
        <w:rPr>
          <w:rFonts w:ascii="Calibri" w:hAnsi="Calibri"/>
          <w:color w:val="000000"/>
          <w:sz w:val="35"/>
          <w:szCs w:val="35"/>
        </w:rPr>
        <w:t>ECVET</w:t>
      </w:r>
      <w:proofErr w:type="spellEnd"/>
      <w:r>
        <w:rPr>
          <w:rFonts w:ascii="Calibri" w:hAnsi="Calibri"/>
          <w:color w:val="000000"/>
          <w:sz w:val="35"/>
          <w:szCs w:val="35"/>
        </w:rPr>
        <w:t>. Ponieważ jest to zakres naszych kompetencji (lub współpracujących z nami osób), pozwalam sobie zwrócić Państwa uwagę na to wydarzenie.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>Z ukłonami i pozdrowieniami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> 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>Dr hab. Ewa Chmielecka</w:t>
      </w:r>
    </w:p>
    <w:p w:rsidR="00E56ECF" w:rsidRDefault="00E56ECF" w:rsidP="00E56ECF">
      <w:pPr>
        <w:pStyle w:val="gwp80beb061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5"/>
          <w:szCs w:val="35"/>
        </w:rPr>
      </w:pPr>
      <w:r>
        <w:rPr>
          <w:rFonts w:ascii="Calibri" w:hAnsi="Calibri"/>
          <w:color w:val="000000"/>
          <w:sz w:val="35"/>
          <w:szCs w:val="35"/>
        </w:rPr>
        <w:t xml:space="preserve">Pełnomocnik Rektora </w:t>
      </w:r>
      <w:proofErr w:type="spellStart"/>
      <w:r>
        <w:rPr>
          <w:rFonts w:ascii="Calibri" w:hAnsi="Calibri"/>
          <w:color w:val="000000"/>
          <w:sz w:val="35"/>
          <w:szCs w:val="35"/>
        </w:rPr>
        <w:t>SGH</w:t>
      </w:r>
      <w:proofErr w:type="spellEnd"/>
      <w:r>
        <w:rPr>
          <w:rFonts w:ascii="Calibri" w:hAnsi="Calibri"/>
          <w:color w:val="000000"/>
          <w:sz w:val="35"/>
          <w:szCs w:val="35"/>
        </w:rPr>
        <w:t xml:space="preserve"> ds. </w:t>
      </w:r>
      <w:proofErr w:type="spellStart"/>
      <w:r>
        <w:rPr>
          <w:rFonts w:ascii="Calibri" w:hAnsi="Calibri"/>
          <w:color w:val="000000"/>
          <w:sz w:val="35"/>
          <w:szCs w:val="35"/>
        </w:rPr>
        <w:t>USZJK</w:t>
      </w:r>
      <w:proofErr w:type="spellEnd"/>
    </w:p>
    <w:p w:rsidR="00844B81" w:rsidRDefault="00844B81"/>
    <w:sectPr w:rsidR="00844B81" w:rsidSect="0084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proofState w:spelling="clean" w:grammar="clean"/>
  <w:defaultTabStop w:val="708"/>
  <w:hyphenationZone w:val="425"/>
  <w:characterSpacingControl w:val="doNotCompress"/>
  <w:compat/>
  <w:rsids>
    <w:rsidRoot w:val="00E56ECF"/>
    <w:rsid w:val="00844B81"/>
    <w:rsid w:val="00E5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80beb061msonormal">
    <w:name w:val="gwp80beb061_msonormal"/>
    <w:basedOn w:val="Normalny"/>
    <w:rsid w:val="00E5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2019-03-25T10:07:00Z</dcterms:created>
  <dcterms:modified xsi:type="dcterms:W3CDTF">2019-03-25T10:12:00Z</dcterms:modified>
</cp:coreProperties>
</file>