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D1" w:rsidRDefault="00322D8D" w:rsidP="00322D8D">
      <w:pPr>
        <w:jc w:val="center"/>
        <w:rPr>
          <w:b/>
          <w:sz w:val="28"/>
          <w:szCs w:val="28"/>
        </w:rPr>
      </w:pPr>
      <w:r w:rsidRPr="00322D8D">
        <w:rPr>
          <w:b/>
          <w:sz w:val="28"/>
          <w:szCs w:val="28"/>
        </w:rPr>
        <w:t>STRATEGI</w:t>
      </w:r>
      <w:r w:rsidR="00D660D7">
        <w:rPr>
          <w:b/>
          <w:sz w:val="28"/>
          <w:szCs w:val="28"/>
        </w:rPr>
        <w:t>A</w:t>
      </w:r>
      <w:r w:rsidRPr="00322D8D">
        <w:rPr>
          <w:b/>
          <w:sz w:val="28"/>
          <w:szCs w:val="28"/>
        </w:rPr>
        <w:t xml:space="preserve"> DOSKONALENIA JAKOŚCI KSZTAŁCENIA  NA LATA 2016-2020</w:t>
      </w:r>
      <w:bookmarkStart w:id="0" w:name="_GoBack"/>
      <w:bookmarkEnd w:id="0"/>
      <w:r w:rsidRPr="00322D8D">
        <w:rPr>
          <w:b/>
          <w:sz w:val="28"/>
          <w:szCs w:val="28"/>
        </w:rPr>
        <w:t>. USDJK UNIWERSYTET OPOLSKI</w:t>
      </w:r>
    </w:p>
    <w:p w:rsidR="00322D8D" w:rsidRDefault="00322D8D" w:rsidP="00322D8D">
      <w:pPr>
        <w:jc w:val="center"/>
        <w:rPr>
          <w:b/>
          <w:sz w:val="28"/>
          <w:szCs w:val="28"/>
        </w:rPr>
      </w:pPr>
    </w:p>
    <w:p w:rsidR="00B85345" w:rsidRDefault="00322D8D" w:rsidP="00A015AF">
      <w:pPr>
        <w:ind w:firstLine="708"/>
        <w:jc w:val="both"/>
        <w:rPr>
          <w:sz w:val="24"/>
          <w:szCs w:val="24"/>
        </w:rPr>
      </w:pPr>
      <w:r w:rsidRPr="006B0EBC">
        <w:rPr>
          <w:sz w:val="28"/>
          <w:szCs w:val="28"/>
        </w:rPr>
        <w:t>Strategia doskonalenia jakości kształcenia jest powiązana z Uczelnianą Strategią Rozwoju Uniwersytetu Opolskiego oraz założeniami polityki jakości kształcenia</w:t>
      </w:r>
      <w:r w:rsidR="007C1472">
        <w:rPr>
          <w:sz w:val="28"/>
          <w:szCs w:val="28"/>
        </w:rPr>
        <w:t xml:space="preserve">. Celem głównym </w:t>
      </w:r>
      <w:r w:rsidR="006B0EBC" w:rsidRPr="006B0EBC">
        <w:rPr>
          <w:sz w:val="28"/>
          <w:szCs w:val="28"/>
        </w:rPr>
        <w:t xml:space="preserve">Uniwersytetu Opolskiego jest rozwój potencjału Uniwersytetu w skali krajowej i międzynarodowej w perspektywie 2015-2020. Z celu głównego wynikają </w:t>
      </w:r>
      <w:r w:rsidR="006B0EBC">
        <w:rPr>
          <w:sz w:val="28"/>
          <w:szCs w:val="28"/>
        </w:rPr>
        <w:t xml:space="preserve">cele strategiczne dla </w:t>
      </w:r>
      <w:r w:rsidR="006B0EBC" w:rsidRPr="006B0EBC">
        <w:rPr>
          <w:sz w:val="28"/>
          <w:szCs w:val="28"/>
        </w:rPr>
        <w:t>pięciu podstawowych obszarów funkcjon</w:t>
      </w:r>
      <w:r w:rsidR="006B0EBC">
        <w:rPr>
          <w:sz w:val="28"/>
          <w:szCs w:val="28"/>
        </w:rPr>
        <w:t xml:space="preserve">owania uczelni, </w:t>
      </w:r>
      <w:r w:rsidR="006B0EBC" w:rsidRPr="006B0EBC">
        <w:rPr>
          <w:sz w:val="28"/>
          <w:szCs w:val="28"/>
        </w:rPr>
        <w:t>do których należą: badania, dydaktyka, relacje z otoc</w:t>
      </w:r>
      <w:r w:rsidR="006B0EBC">
        <w:rPr>
          <w:sz w:val="28"/>
          <w:szCs w:val="28"/>
        </w:rPr>
        <w:t>zeniem, rozwój kadry, zarządza</w:t>
      </w:r>
      <w:r w:rsidR="006B0EBC" w:rsidRPr="006B0EBC">
        <w:rPr>
          <w:sz w:val="28"/>
          <w:szCs w:val="28"/>
        </w:rPr>
        <w:t xml:space="preserve">nie. Każdy z celów strategicznych uszczegółowiono </w:t>
      </w:r>
      <w:r w:rsidR="006B0EBC">
        <w:rPr>
          <w:sz w:val="28"/>
          <w:szCs w:val="28"/>
        </w:rPr>
        <w:t xml:space="preserve">poprzez cele operacyjne, którym </w:t>
      </w:r>
      <w:r w:rsidR="006B0EBC" w:rsidRPr="006B0EBC">
        <w:rPr>
          <w:sz w:val="28"/>
          <w:szCs w:val="28"/>
        </w:rPr>
        <w:t>przyporządkowano kluczowe zadania</w:t>
      </w:r>
      <w:r w:rsidR="006B0EBC" w:rsidRPr="006B0EBC">
        <w:rPr>
          <w:sz w:val="24"/>
          <w:szCs w:val="24"/>
        </w:rPr>
        <w:t xml:space="preserve">. </w:t>
      </w:r>
    </w:p>
    <w:p w:rsidR="002511E3" w:rsidRPr="00D660D7" w:rsidRDefault="002511E3" w:rsidP="00A015AF">
      <w:pPr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D660D7">
        <w:rPr>
          <w:sz w:val="28"/>
          <w:szCs w:val="24"/>
        </w:rPr>
        <w:t>W myśl ustaleń międzynarodowych (których serię zainicjowało podpisanie Deklaracji Bolońskiej w 1999 roku) i przepisów krajowych (</w:t>
      </w:r>
      <w:r w:rsidR="00D660D7" w:rsidRPr="00D660D7">
        <w:rPr>
          <w:sz w:val="28"/>
          <w:szCs w:val="24"/>
        </w:rPr>
        <w:t>U</w:t>
      </w:r>
      <w:r w:rsidRPr="00D660D7">
        <w:rPr>
          <w:sz w:val="28"/>
          <w:szCs w:val="24"/>
        </w:rPr>
        <w:t>staw</w:t>
      </w:r>
      <w:r w:rsidR="002252FC" w:rsidRPr="00D660D7">
        <w:rPr>
          <w:sz w:val="28"/>
          <w:szCs w:val="24"/>
        </w:rPr>
        <w:t>a</w:t>
      </w:r>
      <w:r w:rsidRPr="00D660D7">
        <w:rPr>
          <w:sz w:val="28"/>
          <w:szCs w:val="24"/>
        </w:rPr>
        <w:t xml:space="preserve"> Prawo o Szkolnictwie Wyższym</w:t>
      </w:r>
      <w:r w:rsidR="002252FC" w:rsidRPr="00D660D7">
        <w:rPr>
          <w:sz w:val="28"/>
          <w:szCs w:val="24"/>
        </w:rPr>
        <w:t xml:space="preserve">, </w:t>
      </w:r>
      <w:r w:rsidR="002252FC" w:rsidRPr="00D660D7">
        <w:rPr>
          <w:rFonts w:eastAsia="Times New Roman" w:cs="Times New Roman"/>
          <w:sz w:val="28"/>
          <w:szCs w:val="28"/>
          <w:lang w:eastAsia="pl-PL"/>
        </w:rPr>
        <w:t xml:space="preserve">z </w:t>
      </w:r>
      <w:proofErr w:type="spellStart"/>
      <w:r w:rsidR="002252FC" w:rsidRPr="00D660D7">
        <w:rPr>
          <w:rFonts w:eastAsia="Times New Roman" w:cs="Times New Roman"/>
          <w:sz w:val="28"/>
          <w:szCs w:val="28"/>
          <w:lang w:eastAsia="pl-PL"/>
        </w:rPr>
        <w:t>późn</w:t>
      </w:r>
      <w:proofErr w:type="spellEnd"/>
      <w:r w:rsidR="002252FC" w:rsidRPr="00D660D7">
        <w:rPr>
          <w:rFonts w:eastAsia="Times New Roman" w:cs="Times New Roman"/>
          <w:sz w:val="28"/>
          <w:szCs w:val="28"/>
          <w:lang w:eastAsia="pl-PL"/>
        </w:rPr>
        <w:t>. zm.</w:t>
      </w:r>
      <w:r w:rsidRPr="00D660D7">
        <w:rPr>
          <w:rFonts w:cs="Times New Roman"/>
          <w:sz w:val="28"/>
          <w:szCs w:val="28"/>
        </w:rPr>
        <w:t>), każda</w:t>
      </w:r>
      <w:r w:rsidRPr="00D660D7">
        <w:rPr>
          <w:sz w:val="28"/>
          <w:szCs w:val="24"/>
        </w:rPr>
        <w:t xml:space="preserve"> uczelnia jest zobowiązana do zapewnienia wysokiej jakości kształcenia i w tym celu tworzy wewnętrzny system zapewnienia jakości. </w:t>
      </w:r>
      <w:r w:rsidR="002252FC" w:rsidRPr="00D660D7">
        <w:rPr>
          <w:sz w:val="28"/>
          <w:szCs w:val="24"/>
        </w:rPr>
        <w:t>Zgodnie z obowiązującym polskim prawem, począwszy o</w:t>
      </w:r>
      <w:r w:rsidRPr="00D660D7">
        <w:rPr>
          <w:sz w:val="28"/>
          <w:szCs w:val="24"/>
        </w:rPr>
        <w:t>d roku akademickiego 2012/13</w:t>
      </w:r>
      <w:r w:rsidR="007271D8" w:rsidRPr="00D660D7">
        <w:rPr>
          <w:sz w:val="28"/>
          <w:szCs w:val="24"/>
        </w:rPr>
        <w:t>,</w:t>
      </w:r>
      <w:r w:rsidRPr="00D660D7">
        <w:rPr>
          <w:sz w:val="28"/>
          <w:szCs w:val="24"/>
        </w:rPr>
        <w:t xml:space="preserve"> nie można </w:t>
      </w:r>
      <w:r w:rsidR="002252FC" w:rsidRPr="00D660D7">
        <w:rPr>
          <w:sz w:val="28"/>
          <w:szCs w:val="24"/>
        </w:rPr>
        <w:t xml:space="preserve">powoływać i </w:t>
      </w:r>
      <w:r w:rsidRPr="00D660D7">
        <w:rPr>
          <w:sz w:val="28"/>
          <w:szCs w:val="24"/>
        </w:rPr>
        <w:t>prowadzić kształcenia na określonym</w:t>
      </w:r>
      <w:r w:rsidR="007271D8" w:rsidRPr="00D660D7">
        <w:rPr>
          <w:sz w:val="28"/>
          <w:szCs w:val="24"/>
        </w:rPr>
        <w:t xml:space="preserve"> poziomie i</w:t>
      </w:r>
      <w:r w:rsidRPr="00D660D7">
        <w:rPr>
          <w:sz w:val="28"/>
          <w:szCs w:val="24"/>
        </w:rPr>
        <w:t xml:space="preserve"> kierunku studiów, jeśli nie został na nim wdrożony wewnętrzny system zapewnienia jakości kształcenia.</w:t>
      </w:r>
    </w:p>
    <w:p w:rsidR="001C1E29" w:rsidRPr="002511E3" w:rsidRDefault="001C1E29" w:rsidP="00A015AF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Uniwersytet Opolski wdrożył </w:t>
      </w:r>
      <w:r w:rsidR="00AB6252">
        <w:rPr>
          <w:sz w:val="28"/>
          <w:szCs w:val="24"/>
        </w:rPr>
        <w:t xml:space="preserve">wewnętrzny </w:t>
      </w:r>
      <w:r>
        <w:rPr>
          <w:sz w:val="28"/>
          <w:szCs w:val="24"/>
        </w:rPr>
        <w:t>system</w:t>
      </w:r>
      <w:r w:rsidR="007271D8">
        <w:rPr>
          <w:sz w:val="28"/>
          <w:szCs w:val="24"/>
        </w:rPr>
        <w:t xml:space="preserve"> </w:t>
      </w:r>
      <w:r w:rsidR="007271D8" w:rsidRPr="00D660D7">
        <w:rPr>
          <w:sz w:val="28"/>
          <w:szCs w:val="24"/>
        </w:rPr>
        <w:t>zapewniania i doskonalenia jakości kształcenia</w:t>
      </w:r>
      <w:r w:rsidR="00AB6252" w:rsidRPr="00D660D7">
        <w:rPr>
          <w:sz w:val="28"/>
          <w:szCs w:val="24"/>
        </w:rPr>
        <w:t xml:space="preserve">, </w:t>
      </w:r>
      <w:r w:rsidR="00AB6252">
        <w:rPr>
          <w:sz w:val="28"/>
          <w:szCs w:val="24"/>
        </w:rPr>
        <w:t>przeprowadza audyt w tym zakresie oraz</w:t>
      </w:r>
      <w:r>
        <w:rPr>
          <w:sz w:val="28"/>
          <w:szCs w:val="24"/>
        </w:rPr>
        <w:t xml:space="preserve"> opracował strategię zapewnian</w:t>
      </w:r>
      <w:r w:rsidR="00AB6252">
        <w:rPr>
          <w:sz w:val="28"/>
          <w:szCs w:val="24"/>
        </w:rPr>
        <w:t>i</w:t>
      </w:r>
      <w:r>
        <w:rPr>
          <w:sz w:val="28"/>
          <w:szCs w:val="24"/>
        </w:rPr>
        <w:t>a i doskonalenia</w:t>
      </w:r>
      <w:r w:rsidR="00AB6252">
        <w:rPr>
          <w:sz w:val="28"/>
          <w:szCs w:val="24"/>
        </w:rPr>
        <w:t xml:space="preserve"> jakości kształcenia</w:t>
      </w:r>
    </w:p>
    <w:p w:rsidR="00AD472E" w:rsidRPr="007271D8" w:rsidRDefault="00AD472E" w:rsidP="00A015AF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AB6252">
        <w:rPr>
          <w:b/>
          <w:i/>
          <w:sz w:val="28"/>
          <w:szCs w:val="28"/>
        </w:rPr>
        <w:t xml:space="preserve">Celem głównym strategii </w:t>
      </w:r>
      <w:r w:rsidR="002511E3" w:rsidRPr="00AB6252">
        <w:rPr>
          <w:b/>
          <w:i/>
          <w:sz w:val="28"/>
          <w:szCs w:val="28"/>
        </w:rPr>
        <w:t xml:space="preserve">doskonalenia </w:t>
      </w:r>
      <w:r w:rsidRPr="00AB6252">
        <w:rPr>
          <w:b/>
          <w:i/>
          <w:sz w:val="28"/>
          <w:szCs w:val="28"/>
        </w:rPr>
        <w:t>jakości ksz</w:t>
      </w:r>
      <w:r w:rsidR="002511E3" w:rsidRPr="00AB6252">
        <w:rPr>
          <w:b/>
          <w:i/>
          <w:sz w:val="28"/>
          <w:szCs w:val="28"/>
        </w:rPr>
        <w:t>tałcenia w latach 2016-2020 będzie</w:t>
      </w:r>
      <w:r w:rsidR="00D660D7">
        <w:rPr>
          <w:b/>
          <w:i/>
          <w:sz w:val="28"/>
          <w:szCs w:val="28"/>
        </w:rPr>
        <w:t xml:space="preserve"> zapewnienie</w:t>
      </w:r>
      <w:r w:rsidRPr="00AB6252">
        <w:rPr>
          <w:b/>
          <w:i/>
          <w:sz w:val="28"/>
          <w:szCs w:val="28"/>
        </w:rPr>
        <w:t xml:space="preserve"> jakości kształcenia, które powinno prowadzić do rozwoju kultury jakości w Uniwersytecie Opolskim</w:t>
      </w:r>
      <w:r w:rsidR="007271D8">
        <w:rPr>
          <w:b/>
          <w:i/>
          <w:color w:val="FF0000"/>
          <w:sz w:val="28"/>
          <w:szCs w:val="28"/>
        </w:rPr>
        <w:t>.</w:t>
      </w:r>
    </w:p>
    <w:p w:rsidR="00B85345" w:rsidRPr="00AB6252" w:rsidRDefault="006B0EBC" w:rsidP="00A015AF">
      <w:pPr>
        <w:ind w:firstLine="708"/>
        <w:jc w:val="both"/>
        <w:rPr>
          <w:rFonts w:ascii="MS Gothic" w:eastAsia="MS Gothic" w:hAnsi="MS Gothic" w:cs="MS Gothic"/>
          <w:b/>
          <w:i/>
          <w:sz w:val="28"/>
          <w:szCs w:val="28"/>
        </w:rPr>
      </w:pPr>
      <w:r w:rsidRPr="00AB6252">
        <w:rPr>
          <w:b/>
          <w:i/>
          <w:sz w:val="28"/>
          <w:szCs w:val="28"/>
        </w:rPr>
        <w:t>Priorytetowym celem strategicznym doskonalenia jakości kształ</w:t>
      </w:r>
      <w:r w:rsidR="00B85345" w:rsidRPr="00AB6252">
        <w:rPr>
          <w:b/>
          <w:i/>
          <w:sz w:val="28"/>
          <w:szCs w:val="28"/>
        </w:rPr>
        <w:t>c</w:t>
      </w:r>
      <w:r w:rsidRPr="00AB6252">
        <w:rPr>
          <w:b/>
          <w:i/>
          <w:sz w:val="28"/>
          <w:szCs w:val="28"/>
        </w:rPr>
        <w:t>en</w:t>
      </w:r>
      <w:r w:rsidR="002511E3" w:rsidRPr="00AB6252">
        <w:rPr>
          <w:b/>
          <w:i/>
          <w:sz w:val="28"/>
          <w:szCs w:val="28"/>
        </w:rPr>
        <w:t>ia w Uniwersytecie Opolskim</w:t>
      </w:r>
      <w:r w:rsidR="001C1E29" w:rsidRPr="00AB6252">
        <w:rPr>
          <w:b/>
          <w:i/>
          <w:sz w:val="28"/>
          <w:szCs w:val="28"/>
        </w:rPr>
        <w:t xml:space="preserve"> w latach 2016-2020 </w:t>
      </w:r>
      <w:r w:rsidR="002511E3" w:rsidRPr="00AB6252">
        <w:rPr>
          <w:b/>
          <w:i/>
          <w:sz w:val="28"/>
          <w:szCs w:val="28"/>
        </w:rPr>
        <w:t>będzie</w:t>
      </w:r>
      <w:r w:rsidRPr="00AB6252">
        <w:rPr>
          <w:b/>
          <w:i/>
          <w:sz w:val="28"/>
          <w:szCs w:val="28"/>
        </w:rPr>
        <w:t xml:space="preserve"> </w:t>
      </w:r>
      <w:r w:rsidR="00322D8D" w:rsidRPr="00AB6252">
        <w:rPr>
          <w:b/>
          <w:i/>
          <w:sz w:val="28"/>
          <w:szCs w:val="28"/>
        </w:rPr>
        <w:t xml:space="preserve">zapewnienie studentom wykształcenia na najwyższym poziomie, </w:t>
      </w:r>
      <w:r w:rsidR="00B85345" w:rsidRPr="00AB6252">
        <w:rPr>
          <w:b/>
          <w:i/>
          <w:sz w:val="28"/>
          <w:szCs w:val="28"/>
        </w:rPr>
        <w:t>przekazanie wiedzy oraz zdobycie umiejętności i kompetencji oczekiwanych przez pracodawców na rynku pracy.</w:t>
      </w:r>
      <w:r w:rsidR="00322D8D" w:rsidRPr="00AB6252">
        <w:rPr>
          <w:rFonts w:ascii="MS Gothic" w:eastAsia="MS Gothic" w:hAnsi="MS Gothic" w:cs="MS Gothic" w:hint="eastAsia"/>
          <w:b/>
          <w:i/>
          <w:sz w:val="28"/>
          <w:szCs w:val="28"/>
        </w:rPr>
        <w:t xml:space="preserve">　</w:t>
      </w:r>
    </w:p>
    <w:p w:rsidR="00954C5D" w:rsidRDefault="00954C5D" w:rsidP="00A015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 poniższej tabeli przedstawiono główne obszary działania założone w ramach Strategii Doskonalenia Jakości Kształcenia w latach 2016-2020 w Uniwersytecie Opolskim.</w:t>
      </w:r>
    </w:p>
    <w:p w:rsidR="00954C5D" w:rsidRDefault="00954C5D" w:rsidP="00A015AF">
      <w:pPr>
        <w:jc w:val="both"/>
        <w:rPr>
          <w:sz w:val="28"/>
          <w:szCs w:val="28"/>
        </w:rPr>
      </w:pPr>
      <w:r>
        <w:rPr>
          <w:sz w:val="28"/>
          <w:szCs w:val="28"/>
        </w:rPr>
        <w:t>Tabela 1.</w:t>
      </w:r>
    </w:p>
    <w:p w:rsidR="00CC0B37" w:rsidRPr="00F67CBD" w:rsidRDefault="00954C5D" w:rsidP="00954C5D">
      <w:pPr>
        <w:jc w:val="center"/>
        <w:rPr>
          <w:sz w:val="28"/>
          <w:szCs w:val="28"/>
        </w:rPr>
      </w:pPr>
      <w:r>
        <w:rPr>
          <w:sz w:val="28"/>
          <w:szCs w:val="28"/>
        </w:rPr>
        <w:t>Obszary działań, cele i zadania w ramach Strategii Doskonalenia Jakości Kształcenia w latach 2016-2020 w Uniwersytecie Opolskim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05"/>
        <w:gridCol w:w="3348"/>
        <w:gridCol w:w="1242"/>
      </w:tblGrid>
      <w:tr w:rsidR="00CC0B37" w:rsidTr="00F67CBD">
        <w:tc>
          <w:tcPr>
            <w:tcW w:w="2093" w:type="dxa"/>
            <w:shd w:val="clear" w:color="auto" w:fill="92D050"/>
          </w:tcPr>
          <w:p w:rsidR="00CC0B37" w:rsidRPr="00CC0B37" w:rsidRDefault="00CC0B37" w:rsidP="00CC0B37">
            <w:pPr>
              <w:jc w:val="center"/>
              <w:rPr>
                <w:b/>
                <w:sz w:val="24"/>
                <w:szCs w:val="24"/>
              </w:rPr>
            </w:pPr>
          </w:p>
          <w:p w:rsidR="002511E3" w:rsidRPr="00CC0B37" w:rsidRDefault="001C1E29" w:rsidP="00CC0B37">
            <w:pPr>
              <w:jc w:val="center"/>
              <w:rPr>
                <w:b/>
                <w:sz w:val="24"/>
                <w:szCs w:val="24"/>
              </w:rPr>
            </w:pPr>
            <w:r w:rsidRPr="00CC0B37">
              <w:rPr>
                <w:b/>
                <w:sz w:val="24"/>
                <w:szCs w:val="24"/>
              </w:rPr>
              <w:t>Obszar działania</w:t>
            </w:r>
          </w:p>
          <w:p w:rsidR="00CC0B37" w:rsidRPr="00CC0B37" w:rsidRDefault="00CC0B37" w:rsidP="00CC0B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92D050"/>
          </w:tcPr>
          <w:p w:rsidR="00CC0B37" w:rsidRPr="00CC0B37" w:rsidRDefault="00CC0B37" w:rsidP="00CC0B37">
            <w:pPr>
              <w:jc w:val="center"/>
              <w:rPr>
                <w:b/>
                <w:sz w:val="24"/>
                <w:szCs w:val="24"/>
              </w:rPr>
            </w:pPr>
          </w:p>
          <w:p w:rsidR="002511E3" w:rsidRPr="00CC0B37" w:rsidRDefault="001C1E29" w:rsidP="00CC0B37">
            <w:pPr>
              <w:jc w:val="center"/>
              <w:rPr>
                <w:b/>
                <w:sz w:val="24"/>
                <w:szCs w:val="24"/>
              </w:rPr>
            </w:pPr>
            <w:r w:rsidRPr="00CC0B37">
              <w:rPr>
                <w:b/>
                <w:sz w:val="24"/>
                <w:szCs w:val="24"/>
              </w:rPr>
              <w:t>Cel</w:t>
            </w:r>
          </w:p>
        </w:tc>
        <w:tc>
          <w:tcPr>
            <w:tcW w:w="3348" w:type="dxa"/>
            <w:shd w:val="clear" w:color="auto" w:fill="92D050"/>
          </w:tcPr>
          <w:p w:rsidR="00CC0B37" w:rsidRPr="00CC0B37" w:rsidRDefault="00CC0B37" w:rsidP="00CC0B37">
            <w:pPr>
              <w:jc w:val="center"/>
              <w:rPr>
                <w:b/>
                <w:sz w:val="24"/>
                <w:szCs w:val="24"/>
              </w:rPr>
            </w:pPr>
          </w:p>
          <w:p w:rsidR="002511E3" w:rsidRPr="00CC0B37" w:rsidRDefault="001C1E29" w:rsidP="00CC0B37">
            <w:pPr>
              <w:jc w:val="center"/>
              <w:rPr>
                <w:b/>
                <w:sz w:val="24"/>
                <w:szCs w:val="24"/>
              </w:rPr>
            </w:pPr>
            <w:r w:rsidRPr="00CC0B37">
              <w:rPr>
                <w:b/>
                <w:sz w:val="24"/>
                <w:szCs w:val="24"/>
              </w:rPr>
              <w:t>Zadania</w:t>
            </w:r>
          </w:p>
        </w:tc>
        <w:tc>
          <w:tcPr>
            <w:tcW w:w="1242" w:type="dxa"/>
            <w:shd w:val="clear" w:color="auto" w:fill="92D050"/>
          </w:tcPr>
          <w:p w:rsidR="00CC0B37" w:rsidRPr="00CC0B37" w:rsidRDefault="00CC0B37" w:rsidP="00CC0B37">
            <w:pPr>
              <w:jc w:val="center"/>
              <w:rPr>
                <w:b/>
                <w:sz w:val="24"/>
                <w:szCs w:val="24"/>
              </w:rPr>
            </w:pPr>
          </w:p>
          <w:p w:rsidR="002511E3" w:rsidRPr="00CC0B37" w:rsidRDefault="00CC0B37" w:rsidP="00AB6252">
            <w:pPr>
              <w:jc w:val="center"/>
              <w:rPr>
                <w:b/>
                <w:sz w:val="24"/>
                <w:szCs w:val="24"/>
              </w:rPr>
            </w:pPr>
            <w:r w:rsidRPr="00CC0B37">
              <w:rPr>
                <w:b/>
                <w:sz w:val="24"/>
                <w:szCs w:val="24"/>
              </w:rPr>
              <w:t>T</w:t>
            </w:r>
            <w:r w:rsidR="001C1E29" w:rsidRPr="00CC0B37">
              <w:rPr>
                <w:b/>
                <w:sz w:val="24"/>
                <w:szCs w:val="24"/>
              </w:rPr>
              <w:t>ermin</w:t>
            </w:r>
            <w:r w:rsidRPr="00CC0B37">
              <w:rPr>
                <w:b/>
                <w:sz w:val="24"/>
                <w:szCs w:val="24"/>
              </w:rPr>
              <w:t xml:space="preserve"> realizacji</w:t>
            </w:r>
          </w:p>
        </w:tc>
      </w:tr>
      <w:tr w:rsidR="00CC0B37" w:rsidTr="00F67CBD">
        <w:trPr>
          <w:trHeight w:val="5187"/>
        </w:trPr>
        <w:tc>
          <w:tcPr>
            <w:tcW w:w="2093" w:type="dxa"/>
          </w:tcPr>
          <w:p w:rsidR="00003BA2" w:rsidRPr="001B5C54" w:rsidRDefault="00003BA2" w:rsidP="006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54">
              <w:rPr>
                <w:rFonts w:ascii="Times New Roman" w:hAnsi="Times New Roman" w:cs="Times New Roman"/>
                <w:sz w:val="24"/>
                <w:szCs w:val="24"/>
              </w:rPr>
              <w:t>Programy i efekty kształcenia</w:t>
            </w:r>
          </w:p>
        </w:tc>
        <w:tc>
          <w:tcPr>
            <w:tcW w:w="2605" w:type="dxa"/>
          </w:tcPr>
          <w:p w:rsidR="002511E3" w:rsidRPr="001B5C54" w:rsidRDefault="00EF0C2C" w:rsidP="003D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Dostosowanie oferty dydaktycznej do obecnych i prognozowanych potrzeb rynku pracy i obowiązujących przepisów prawnych</w:t>
            </w:r>
          </w:p>
        </w:tc>
        <w:tc>
          <w:tcPr>
            <w:tcW w:w="3348" w:type="dxa"/>
          </w:tcPr>
          <w:p w:rsidR="003D1006" w:rsidRPr="00EF0C2C" w:rsidRDefault="003D1006" w:rsidP="003D1006">
            <w:pPr>
              <w:pStyle w:val="Akapitzlist"/>
              <w:numPr>
                <w:ilvl w:val="0"/>
                <w:numId w:val="2"/>
              </w:numPr>
              <w:ind w:left="-70" w:firstLine="430"/>
              <w:rPr>
                <w:rFonts w:ascii="Times New Roman" w:hAnsi="Times New Roman" w:cs="Times New Roman"/>
                <w:sz w:val="24"/>
                <w:szCs w:val="26"/>
              </w:rPr>
            </w:pPr>
            <w:r w:rsidRPr="001B5C54">
              <w:rPr>
                <w:rFonts w:ascii="Times New Roman" w:eastAsia="Calibri" w:hAnsi="Times New Roman" w:cs="Times New Roman"/>
                <w:sz w:val="24"/>
                <w:szCs w:val="26"/>
              </w:rPr>
              <w:t>Okresowy przegląd efektów kształcenia w odniesieniu do wiedzy, umiejętności i kompetencji społecznych studentów</w:t>
            </w:r>
          </w:p>
          <w:p w:rsidR="00EF0C2C" w:rsidRPr="001B5C54" w:rsidRDefault="00EF0C2C" w:rsidP="003D1006">
            <w:pPr>
              <w:pStyle w:val="Akapitzlist"/>
              <w:numPr>
                <w:ilvl w:val="0"/>
                <w:numId w:val="2"/>
              </w:numPr>
              <w:ind w:left="-70" w:firstLine="43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Weryfikacja programów kształcenia na studiach stacjonarnych, niestacjonarnych, doktoranckich i podyplomowych.</w:t>
            </w:r>
          </w:p>
          <w:p w:rsidR="001B5C54" w:rsidRDefault="001B5C54" w:rsidP="001B5C54">
            <w:pPr>
              <w:pStyle w:val="Akapitzlist"/>
              <w:numPr>
                <w:ilvl w:val="0"/>
                <w:numId w:val="2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1B5C54">
              <w:rPr>
                <w:rFonts w:ascii="Times New Roman" w:eastAsia="Calibri" w:hAnsi="Times New Roman" w:cs="Times New Roman"/>
                <w:sz w:val="24"/>
                <w:szCs w:val="26"/>
              </w:rPr>
              <w:t>Dostosowanie realizacji zajęć dydaktycznych do wymaganych efektów kształcenia</w:t>
            </w:r>
          </w:p>
          <w:p w:rsidR="002511E3" w:rsidRPr="00F67CBD" w:rsidRDefault="009E0F19" w:rsidP="00003BA2">
            <w:pPr>
              <w:pStyle w:val="Akapitzlist"/>
              <w:numPr>
                <w:ilvl w:val="0"/>
                <w:numId w:val="2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Zaangażowanie praktyków życia społeczno – gospodarczego w tworzenie programów studiów.</w:t>
            </w:r>
          </w:p>
        </w:tc>
        <w:tc>
          <w:tcPr>
            <w:tcW w:w="1242" w:type="dxa"/>
          </w:tcPr>
          <w:p w:rsidR="002511E3" w:rsidRDefault="004C5AAF" w:rsidP="006B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</w:tc>
      </w:tr>
      <w:tr w:rsidR="00CC0B37" w:rsidTr="00F67CBD">
        <w:tc>
          <w:tcPr>
            <w:tcW w:w="2093" w:type="dxa"/>
          </w:tcPr>
          <w:p w:rsidR="002511E3" w:rsidRPr="003D1006" w:rsidRDefault="00003BA2" w:rsidP="006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6">
              <w:rPr>
                <w:rFonts w:ascii="Times New Roman" w:hAnsi="Times New Roman" w:cs="Times New Roman"/>
                <w:sz w:val="24"/>
                <w:szCs w:val="24"/>
              </w:rPr>
              <w:t>Proces dydaktyczny</w:t>
            </w:r>
          </w:p>
        </w:tc>
        <w:tc>
          <w:tcPr>
            <w:tcW w:w="2605" w:type="dxa"/>
          </w:tcPr>
          <w:p w:rsidR="002511E3" w:rsidRPr="003D1006" w:rsidRDefault="00003BA2" w:rsidP="006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06">
              <w:rPr>
                <w:rFonts w:ascii="Times New Roman" w:hAnsi="Times New Roman" w:cs="Times New Roman"/>
                <w:sz w:val="24"/>
                <w:szCs w:val="24"/>
              </w:rPr>
              <w:t>Osiągniecie wysokiego poziomu zajęć dydaktycznych</w:t>
            </w:r>
          </w:p>
        </w:tc>
        <w:tc>
          <w:tcPr>
            <w:tcW w:w="3348" w:type="dxa"/>
          </w:tcPr>
          <w:p w:rsidR="00003BA2" w:rsidRPr="003D1006" w:rsidRDefault="00003BA2" w:rsidP="00003BA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6">
              <w:rPr>
                <w:rFonts w:ascii="Times New Roman" w:hAnsi="Times New Roman" w:cs="Times New Roman"/>
                <w:sz w:val="24"/>
                <w:szCs w:val="24"/>
              </w:rPr>
              <w:t>Okresowa kontrola jakości prowadzenia zajęć dydaktycznych (hospitacje</w:t>
            </w:r>
            <w:r w:rsidR="00EF0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1006" w:rsidRDefault="003D1006" w:rsidP="003D1006">
            <w:pPr>
              <w:pStyle w:val="Akapitzlist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1006">
              <w:rPr>
                <w:rFonts w:ascii="Times New Roman" w:eastAsia="Calibri" w:hAnsi="Times New Roman" w:cs="Times New Roman"/>
                <w:sz w:val="24"/>
                <w:szCs w:val="24"/>
              </w:rPr>
              <w:t>Okresowa ocena kadry dydaktycznej</w:t>
            </w:r>
          </w:p>
          <w:p w:rsidR="003D1006" w:rsidRPr="001B5C54" w:rsidRDefault="003D1006" w:rsidP="003D1006">
            <w:pPr>
              <w:pStyle w:val="Akapitzlist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Opracowanie o</w:t>
            </w:r>
            <w:r w:rsidRPr="00932F46">
              <w:rPr>
                <w:rFonts w:ascii="Times New Roman" w:eastAsia="Calibri" w:hAnsi="Times New Roman" w:cs="Times New Roman"/>
                <w:sz w:val="24"/>
                <w:szCs w:val="26"/>
              </w:rPr>
              <w:t>fert</w:t>
            </w:r>
            <w:r>
              <w:rPr>
                <w:rFonts w:ascii="Times New Roman" w:hAnsi="Times New Roman"/>
                <w:sz w:val="24"/>
                <w:szCs w:val="26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szkoleń, konferencji i kursów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dla kadry dydaktycznej</w:t>
            </w:r>
          </w:p>
          <w:p w:rsidR="001B5C54" w:rsidRPr="00EF0C2C" w:rsidRDefault="001B5C54" w:rsidP="003D1006">
            <w:pPr>
              <w:pStyle w:val="Akapitzlist"/>
              <w:numPr>
                <w:ilvl w:val="0"/>
                <w:numId w:val="1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I</w:t>
            </w:r>
            <w:r w:rsidRPr="00932F46">
              <w:rPr>
                <w:rFonts w:ascii="Times New Roman" w:eastAsia="Calibri" w:hAnsi="Times New Roman" w:cs="Times New Roman"/>
                <w:sz w:val="24"/>
                <w:szCs w:val="26"/>
              </w:rPr>
              <w:t>nicjowanie działań zmierzających do samodoskonalenia i samokształcenia nauczycieli akademickich</w:t>
            </w:r>
            <w:r w:rsidR="00EF0C2C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  <w:p w:rsidR="00EF0C2C" w:rsidRPr="003D1006" w:rsidRDefault="00EF0C2C" w:rsidP="003D1006">
            <w:pPr>
              <w:pStyle w:val="Akapitzlist"/>
              <w:numPr>
                <w:ilvl w:val="0"/>
                <w:numId w:val="1"/>
              </w:numPr>
              <w:ind w:left="0"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Zwiększenie udziału praktyków w prowadzeniu zajęć dydaktycznych.</w:t>
            </w:r>
          </w:p>
          <w:p w:rsidR="002511E3" w:rsidRPr="003D1006" w:rsidRDefault="002511E3" w:rsidP="003D100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03BA2" w:rsidRDefault="00003BA2" w:rsidP="006B0EBC">
            <w:pPr>
              <w:rPr>
                <w:sz w:val="24"/>
                <w:szCs w:val="24"/>
              </w:rPr>
            </w:pPr>
          </w:p>
          <w:p w:rsidR="00003BA2" w:rsidRDefault="004C5AAF" w:rsidP="006B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</w:tc>
      </w:tr>
      <w:tr w:rsidR="00CC0B37" w:rsidTr="00F67CBD">
        <w:tc>
          <w:tcPr>
            <w:tcW w:w="2093" w:type="dxa"/>
          </w:tcPr>
          <w:p w:rsidR="002511E3" w:rsidRPr="00EF0C2C" w:rsidRDefault="00954C5D" w:rsidP="006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Internacjonalizacja kształcenia</w:t>
            </w:r>
          </w:p>
        </w:tc>
        <w:tc>
          <w:tcPr>
            <w:tcW w:w="2605" w:type="dxa"/>
          </w:tcPr>
          <w:p w:rsidR="002511E3" w:rsidRPr="00D660D7" w:rsidRDefault="00954C5D" w:rsidP="006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D7">
              <w:rPr>
                <w:rFonts w:ascii="Times New Roman" w:hAnsi="Times New Roman" w:cs="Times New Roman"/>
                <w:sz w:val="24"/>
                <w:szCs w:val="24"/>
              </w:rPr>
              <w:t>Umiędzynarodowienie procesu kształcenia</w:t>
            </w:r>
          </w:p>
        </w:tc>
        <w:tc>
          <w:tcPr>
            <w:tcW w:w="3348" w:type="dxa"/>
          </w:tcPr>
          <w:p w:rsidR="002511E3" w:rsidRPr="00D660D7" w:rsidRDefault="00EF0C2C" w:rsidP="00EF0C2C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7">
              <w:rPr>
                <w:rFonts w:ascii="Times New Roman" w:hAnsi="Times New Roman" w:cs="Times New Roman"/>
                <w:sz w:val="24"/>
                <w:szCs w:val="24"/>
              </w:rPr>
              <w:t>Zwię</w:t>
            </w:r>
            <w:r w:rsidR="009E0F19" w:rsidRPr="00D660D7">
              <w:rPr>
                <w:rFonts w:ascii="Times New Roman" w:hAnsi="Times New Roman" w:cs="Times New Roman"/>
                <w:sz w:val="24"/>
                <w:szCs w:val="24"/>
              </w:rPr>
              <w:t>kszenie udziału obcokrajowców wśród studentów Uniwersytetu O</w:t>
            </w:r>
            <w:r w:rsidRPr="00D660D7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r w:rsidR="009E0F19" w:rsidRPr="00D66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F19" w:rsidRPr="00D660D7" w:rsidRDefault="009E0F19" w:rsidP="00EF0C2C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7">
              <w:rPr>
                <w:rFonts w:ascii="Times New Roman" w:hAnsi="Times New Roman" w:cs="Times New Roman"/>
                <w:sz w:val="24"/>
                <w:szCs w:val="24"/>
              </w:rPr>
              <w:t>Zwiększenie aktywności studentów Uniwersytetu Opolskiego w wyjazdach na uczelnie zagraniczne.</w:t>
            </w:r>
          </w:p>
          <w:p w:rsidR="009E0F19" w:rsidRPr="00D660D7" w:rsidRDefault="009E0F19" w:rsidP="00EF0C2C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7">
              <w:rPr>
                <w:rFonts w:ascii="Times New Roman" w:hAnsi="Times New Roman" w:cs="Times New Roman"/>
                <w:sz w:val="24"/>
                <w:szCs w:val="24"/>
              </w:rPr>
              <w:t>Zwiększenie liczby kierunków studiów prowadzonych w języku obcym.</w:t>
            </w:r>
          </w:p>
          <w:p w:rsidR="00D158EC" w:rsidRPr="00D660D7" w:rsidRDefault="00D158EC" w:rsidP="00EF0C2C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7">
              <w:rPr>
                <w:rFonts w:ascii="Times New Roman" w:hAnsi="Times New Roman" w:cs="Times New Roman"/>
                <w:sz w:val="24"/>
                <w:szCs w:val="24"/>
              </w:rPr>
              <w:t>Zwiększenie liczby kursów do wyboru prowadzonych w języku obcym.</w:t>
            </w:r>
          </w:p>
          <w:p w:rsidR="009E0F19" w:rsidRPr="00D660D7" w:rsidRDefault="009E0F19" w:rsidP="009E0F19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0D7">
              <w:rPr>
                <w:rFonts w:ascii="Times New Roman" w:hAnsi="Times New Roman" w:cs="Times New Roman"/>
                <w:sz w:val="24"/>
                <w:szCs w:val="24"/>
              </w:rPr>
              <w:t>Zwiększenie udziału obcokrajowców ( kadry naukowo-dydaktycznej) w prowadzeniu zajęć dydaktycznych.</w:t>
            </w:r>
          </w:p>
        </w:tc>
        <w:tc>
          <w:tcPr>
            <w:tcW w:w="1242" w:type="dxa"/>
          </w:tcPr>
          <w:p w:rsidR="002511E3" w:rsidRPr="00EF0C2C" w:rsidRDefault="004C5AAF" w:rsidP="006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</w:tc>
      </w:tr>
      <w:tr w:rsidR="009E0F19" w:rsidTr="00F67CBD">
        <w:tc>
          <w:tcPr>
            <w:tcW w:w="2093" w:type="dxa"/>
          </w:tcPr>
          <w:p w:rsidR="009E0F19" w:rsidRPr="00EF0C2C" w:rsidRDefault="00CC0B37" w:rsidP="006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Infrastruktura kształcenia</w:t>
            </w:r>
          </w:p>
        </w:tc>
        <w:tc>
          <w:tcPr>
            <w:tcW w:w="2605" w:type="dxa"/>
          </w:tcPr>
          <w:p w:rsidR="009E0F19" w:rsidRPr="00EF0C2C" w:rsidRDefault="00CC0B37" w:rsidP="006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Poprawa warunków studiowania</w:t>
            </w:r>
          </w:p>
        </w:tc>
        <w:tc>
          <w:tcPr>
            <w:tcW w:w="3348" w:type="dxa"/>
          </w:tcPr>
          <w:p w:rsidR="009E0F19" w:rsidRDefault="00CC0B37" w:rsidP="00EF0C2C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Poprawa jakości obsługi studentów przez pracowników administracyjnych</w:t>
            </w:r>
          </w:p>
          <w:p w:rsidR="00CC0B37" w:rsidRDefault="00CC0B37" w:rsidP="00CC0B37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Usprawnienie elektronicznych form komunikacji na linii pracownicy –studenci – jednostki organizacyjne uczelni.</w:t>
            </w:r>
          </w:p>
          <w:p w:rsidR="00CC0B37" w:rsidRDefault="00D660D7" w:rsidP="00CC0B37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Zwiększenie dostępności  </w:t>
            </w:r>
            <w:r w:rsidR="00CC0B37">
              <w:rPr>
                <w:rFonts w:ascii="Times New Roman" w:hAnsi="Times New Roman" w:cs="Times New Roman"/>
                <w:sz w:val="24"/>
                <w:szCs w:val="24"/>
              </w:rPr>
              <w:t>do zasobów bibliotek wydziałowych i ogólnouczelnianych</w:t>
            </w:r>
          </w:p>
          <w:p w:rsidR="00CC0B37" w:rsidRDefault="00CC0B37" w:rsidP="00CC0B37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Zwiększenie efektywności funkcjonowania jednostek wsparcia dla studentów</w:t>
            </w:r>
          </w:p>
          <w:p w:rsidR="00F67CBD" w:rsidRDefault="00D660D7" w:rsidP="00F67CBD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</w:t>
            </w:r>
            <w:r w:rsidR="00F67CBD">
              <w:rPr>
                <w:rFonts w:ascii="Times New Roman" w:hAnsi="Times New Roman" w:cs="Times New Roman"/>
                <w:sz w:val="24"/>
                <w:szCs w:val="24"/>
              </w:rPr>
              <w:t xml:space="preserve"> przyjaznego środowiska dla osób niepełnosprawnych.</w:t>
            </w:r>
          </w:p>
          <w:p w:rsidR="00F67CBD" w:rsidRDefault="00F67CBD" w:rsidP="00F67CBD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Wyposażenie sal dydaktycznych w niezb</w:t>
            </w:r>
            <w:r w:rsidR="00763AB8">
              <w:rPr>
                <w:rFonts w:ascii="Times New Roman" w:hAnsi="Times New Roman" w:cs="Times New Roman"/>
                <w:sz w:val="24"/>
                <w:szCs w:val="24"/>
              </w:rPr>
              <w:t>ędną infrastrukturę poprawiającą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jakość prowadzonych zajęć dydaktycznych</w:t>
            </w:r>
          </w:p>
          <w:p w:rsidR="00763AB8" w:rsidRDefault="00763AB8" w:rsidP="00763AB8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działań zmierzających do podjęcia przez władze uczelni decyzji o budowie sali gimnastycznej.</w:t>
            </w:r>
          </w:p>
        </w:tc>
        <w:tc>
          <w:tcPr>
            <w:tcW w:w="1242" w:type="dxa"/>
          </w:tcPr>
          <w:p w:rsidR="009E0F19" w:rsidRPr="00EF0C2C" w:rsidRDefault="004C5AAF" w:rsidP="006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</w:tc>
      </w:tr>
      <w:tr w:rsidR="00CC0B37" w:rsidTr="00F67CBD">
        <w:tc>
          <w:tcPr>
            <w:tcW w:w="2093" w:type="dxa"/>
          </w:tcPr>
          <w:p w:rsidR="00CC0B37" w:rsidRDefault="00F67CBD" w:rsidP="006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otoczeniem</w:t>
            </w:r>
          </w:p>
        </w:tc>
        <w:tc>
          <w:tcPr>
            <w:tcW w:w="2605" w:type="dxa"/>
          </w:tcPr>
          <w:p w:rsidR="00CC0B37" w:rsidRDefault="00F67CBD" w:rsidP="006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Budowa trwałych więzi pomiędzy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Uniwersytetem Opolskim a otoczeniem</w:t>
            </w:r>
          </w:p>
        </w:tc>
        <w:tc>
          <w:tcPr>
            <w:tcW w:w="3348" w:type="dxa"/>
          </w:tcPr>
          <w:p w:rsidR="00CC0B37" w:rsidRDefault="00F67CBD" w:rsidP="00EF0C2C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Monitoring karier zawodowych absolwentów </w:t>
            </w:r>
            <w:r w:rsidR="00954C5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95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budowa relacji z absolwentami Uniwersytetu Opolskiego</w:t>
            </w:r>
          </w:p>
          <w:p w:rsidR="00F67CBD" w:rsidRDefault="00F67CBD" w:rsidP="00EF0C2C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przedsiębiorcami, władzami, przedstawicielami jednostek samorządu terytorialnego województwa opolskiego.</w:t>
            </w:r>
          </w:p>
          <w:p w:rsidR="00954C5D" w:rsidRDefault="00F67CBD" w:rsidP="00EF0C2C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Stworzenie bazy informacji o pracownikach, studentach, badaniach naukowych i możliwościach wsparcia rozwoju </w:t>
            </w:r>
            <w:r w:rsidR="00FE3BB9">
              <w:rPr>
                <w:rFonts w:ascii="Times New Roman" w:hAnsi="Times New Roman" w:cs="Times New Roman"/>
                <w:sz w:val="24"/>
                <w:szCs w:val="24"/>
              </w:rPr>
              <w:t>województwa</w:t>
            </w:r>
            <w:r w:rsidR="0095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CBD" w:rsidRDefault="00954C5D" w:rsidP="00954C5D">
            <w:pPr>
              <w:pStyle w:val="Akapitzlist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Wzmocnienie działań promujących Uniwersytet Opolski.</w:t>
            </w:r>
          </w:p>
        </w:tc>
        <w:tc>
          <w:tcPr>
            <w:tcW w:w="1242" w:type="dxa"/>
          </w:tcPr>
          <w:p w:rsidR="00CC0B37" w:rsidRPr="00EF0C2C" w:rsidRDefault="004C5AAF" w:rsidP="006B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2017-2020</w:t>
            </w:r>
          </w:p>
        </w:tc>
      </w:tr>
    </w:tbl>
    <w:p w:rsidR="002511E3" w:rsidRDefault="002511E3" w:rsidP="006B0EBC">
      <w:pPr>
        <w:rPr>
          <w:sz w:val="24"/>
          <w:szCs w:val="24"/>
        </w:rPr>
      </w:pPr>
    </w:p>
    <w:p w:rsidR="00322D8D" w:rsidRPr="006B0EBC" w:rsidRDefault="00322D8D" w:rsidP="006B0EBC">
      <w:pPr>
        <w:rPr>
          <w:sz w:val="24"/>
          <w:szCs w:val="24"/>
        </w:rPr>
      </w:pPr>
    </w:p>
    <w:sectPr w:rsidR="00322D8D" w:rsidRPr="006B0EBC" w:rsidSect="001C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19BC"/>
    <w:multiLevelType w:val="hybridMultilevel"/>
    <w:tmpl w:val="C84A5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B0784"/>
    <w:multiLevelType w:val="hybridMultilevel"/>
    <w:tmpl w:val="A78C2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10AC3"/>
    <w:multiLevelType w:val="hybridMultilevel"/>
    <w:tmpl w:val="25385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8D"/>
    <w:rsid w:val="00003BA2"/>
    <w:rsid w:val="000C544A"/>
    <w:rsid w:val="001B5C54"/>
    <w:rsid w:val="001C1E29"/>
    <w:rsid w:val="001F045C"/>
    <w:rsid w:val="002252FC"/>
    <w:rsid w:val="002511E3"/>
    <w:rsid w:val="00322D8D"/>
    <w:rsid w:val="003D1006"/>
    <w:rsid w:val="0041654B"/>
    <w:rsid w:val="004C5AAF"/>
    <w:rsid w:val="005259A2"/>
    <w:rsid w:val="005432CA"/>
    <w:rsid w:val="006B0EBC"/>
    <w:rsid w:val="007116C3"/>
    <w:rsid w:val="007271D8"/>
    <w:rsid w:val="00763AB8"/>
    <w:rsid w:val="007A1166"/>
    <w:rsid w:val="007C1472"/>
    <w:rsid w:val="00894E60"/>
    <w:rsid w:val="00954C5D"/>
    <w:rsid w:val="009E0F19"/>
    <w:rsid w:val="00A015AF"/>
    <w:rsid w:val="00A405C0"/>
    <w:rsid w:val="00AB6252"/>
    <w:rsid w:val="00AD472E"/>
    <w:rsid w:val="00B85345"/>
    <w:rsid w:val="00CC0B37"/>
    <w:rsid w:val="00D158EC"/>
    <w:rsid w:val="00D56FD1"/>
    <w:rsid w:val="00D660D7"/>
    <w:rsid w:val="00E75BFA"/>
    <w:rsid w:val="00EF0C2C"/>
    <w:rsid w:val="00F67CBD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3BA2"/>
    <w:pPr>
      <w:ind w:left="720"/>
      <w:contextualSpacing/>
    </w:pPr>
  </w:style>
  <w:style w:type="paragraph" w:styleId="Poprawka">
    <w:name w:val="Revision"/>
    <w:hidden/>
    <w:uiPriority w:val="99"/>
    <w:semiHidden/>
    <w:rsid w:val="00D158E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8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5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8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3BA2"/>
    <w:pPr>
      <w:ind w:left="720"/>
      <w:contextualSpacing/>
    </w:pPr>
  </w:style>
  <w:style w:type="paragraph" w:styleId="Poprawka">
    <w:name w:val="Revision"/>
    <w:hidden/>
    <w:uiPriority w:val="99"/>
    <w:semiHidden/>
    <w:rsid w:val="00D158E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8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5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8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25199-A840-4B41-841F-D140214B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4203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Ekonomiczny</dc:creator>
  <cp:lastModifiedBy>iwonka</cp:lastModifiedBy>
  <cp:revision>2</cp:revision>
  <cp:lastPrinted>2016-12-06T10:47:00Z</cp:lastPrinted>
  <dcterms:created xsi:type="dcterms:W3CDTF">2017-12-12T13:22:00Z</dcterms:created>
  <dcterms:modified xsi:type="dcterms:W3CDTF">2017-12-12T13:22:00Z</dcterms:modified>
</cp:coreProperties>
</file>