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7F1" w:rsidRDefault="00A377F1" w:rsidP="00A377F1">
      <w:pPr>
        <w:jc w:val="right"/>
        <w:rPr>
          <w:rFonts w:ascii="Bookman Old Style" w:hAnsi="Bookman Old Style"/>
          <w:i/>
          <w:sz w:val="18"/>
        </w:rPr>
      </w:pPr>
      <w:bookmarkStart w:id="0" w:name="_GoBack"/>
      <w:bookmarkEnd w:id="0"/>
      <w:r>
        <w:rPr>
          <w:rFonts w:ascii="Bookman Old Style" w:hAnsi="Bookman Old Style"/>
          <w:i/>
          <w:sz w:val="18"/>
        </w:rPr>
        <w:t xml:space="preserve">załącznik nr 2 do wytycznych dla wszczęcia postępowania </w:t>
      </w:r>
    </w:p>
    <w:p w:rsidR="00A377F1" w:rsidRDefault="00A377F1" w:rsidP="00A377F1">
      <w:pPr>
        <w:jc w:val="right"/>
        <w:rPr>
          <w:rFonts w:ascii="Bookman Old Style" w:hAnsi="Bookman Old Style"/>
          <w:i/>
          <w:sz w:val="18"/>
        </w:rPr>
      </w:pPr>
      <w:r>
        <w:rPr>
          <w:rFonts w:ascii="Bookman Old Style" w:hAnsi="Bookman Old Style"/>
          <w:i/>
          <w:sz w:val="18"/>
        </w:rPr>
        <w:t xml:space="preserve">w sprawie ogłoszenia konkursów na  stanowisko </w:t>
      </w:r>
    </w:p>
    <w:p w:rsidR="00A377F1" w:rsidRDefault="00A377F1" w:rsidP="00A377F1">
      <w:pPr>
        <w:jc w:val="right"/>
        <w:rPr>
          <w:rFonts w:ascii="Bookman Old Style" w:hAnsi="Bookman Old Style"/>
          <w:i/>
          <w:sz w:val="20"/>
        </w:rPr>
      </w:pPr>
      <w:r>
        <w:rPr>
          <w:rFonts w:ascii="Bookman Old Style" w:hAnsi="Bookman Old Style"/>
          <w:i/>
          <w:sz w:val="18"/>
        </w:rPr>
        <w:t xml:space="preserve">nauczyciela akademickiego w Uniwersytecie Opolskim </w:t>
      </w:r>
    </w:p>
    <w:p w:rsidR="002E7295" w:rsidRDefault="002E7295" w:rsidP="002E7295">
      <w:pPr>
        <w:jc w:val="right"/>
        <w:rPr>
          <w:rFonts w:ascii="Bookman Old Style" w:hAnsi="Bookman Old Style"/>
          <w:i/>
          <w:sz w:val="20"/>
        </w:rPr>
      </w:pPr>
      <w:r w:rsidRPr="00171368">
        <w:rPr>
          <w:rFonts w:ascii="Bookman Old Style" w:hAnsi="Bookman Old Style"/>
          <w:i/>
          <w:sz w:val="18"/>
        </w:rPr>
        <w:t xml:space="preserve"> </w:t>
      </w:r>
    </w:p>
    <w:p w:rsidR="00171368" w:rsidRPr="002E7295" w:rsidRDefault="00171368" w:rsidP="002E7295">
      <w:pPr>
        <w:jc w:val="right"/>
        <w:rPr>
          <w:rFonts w:ascii="Bookman Old Style" w:hAnsi="Bookman Old Style"/>
          <w:i/>
          <w:sz w:val="20"/>
        </w:rPr>
      </w:pPr>
    </w:p>
    <w:p w:rsidR="002E7295" w:rsidRDefault="00171368" w:rsidP="00171368">
      <w:pPr>
        <w:pStyle w:val="Nagwek1"/>
        <w:jc w:val="center"/>
        <w:rPr>
          <w:rFonts w:ascii="Bookman Old Style" w:hAnsi="Bookman Old Style"/>
        </w:rPr>
      </w:pPr>
      <w:r w:rsidRPr="00D07ACF">
        <w:rPr>
          <w:rFonts w:ascii="Bookman Old Style" w:hAnsi="Bookman Old Style"/>
        </w:rPr>
        <w:object w:dxaOrig="132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76.5pt" o:ole="">
            <v:imagedata r:id="rId6" o:title=""/>
          </v:shape>
          <o:OLEObject Type="Embed" ProgID="MSPhotoEd.3" ShapeID="_x0000_i1025" DrawAspect="Content" ObjectID="_1637141959" r:id="rId7"/>
        </w:object>
      </w:r>
    </w:p>
    <w:p w:rsidR="00171368" w:rsidRPr="00171368" w:rsidRDefault="00171368" w:rsidP="00171368"/>
    <w:p w:rsidR="002D6FEB" w:rsidRDefault="002D6FEB" w:rsidP="002E7295">
      <w:pPr>
        <w:pStyle w:val="Nagwek1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OGŁOSZENIE </w:t>
      </w:r>
    </w:p>
    <w:p w:rsidR="002E7295" w:rsidRPr="002E7295" w:rsidRDefault="002E7295" w:rsidP="002E7295">
      <w:pPr>
        <w:pStyle w:val="Nagwek1"/>
        <w:jc w:val="center"/>
        <w:rPr>
          <w:rFonts w:ascii="Bookman Old Style" w:hAnsi="Bookman Old Style"/>
          <w:sz w:val="28"/>
          <w:szCs w:val="28"/>
        </w:rPr>
      </w:pPr>
      <w:r w:rsidRPr="002E7295">
        <w:rPr>
          <w:rFonts w:ascii="Bookman Old Style" w:hAnsi="Bookman Old Style"/>
          <w:sz w:val="28"/>
          <w:szCs w:val="28"/>
        </w:rPr>
        <w:t>KONKURS NA STANOWISKO</w:t>
      </w:r>
      <w:r w:rsidR="00D64A1E">
        <w:rPr>
          <w:rFonts w:ascii="Bookman Old Style" w:hAnsi="Bookman Old Style"/>
          <w:sz w:val="28"/>
          <w:szCs w:val="28"/>
        </w:rPr>
        <w:t xml:space="preserve"> NAUCZYCIELA AKADEMICKIEGO</w:t>
      </w:r>
    </w:p>
    <w:p w:rsidR="002E7295" w:rsidRDefault="002E7295" w:rsidP="002E7295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</w:tblGrid>
      <w:tr w:rsidR="002E7295" w:rsidTr="00C92734">
        <w:tc>
          <w:tcPr>
            <w:tcW w:w="96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E7295" w:rsidRDefault="002E7295" w:rsidP="002E729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E7295" w:rsidRDefault="002E7295" w:rsidP="002E7295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79"/>
      </w:tblGrid>
      <w:tr w:rsidR="00A306BB" w:rsidTr="00A306BB">
        <w:tc>
          <w:tcPr>
            <w:tcW w:w="95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D64A1E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JEDNOSTKA: Uniwersytet Opolski  </w:t>
            </w:r>
          </w:p>
        </w:tc>
      </w:tr>
      <w:tr w:rsidR="00A306BB" w:rsidTr="00A306BB">
        <w:tc>
          <w:tcPr>
            <w:tcW w:w="95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Pr="002E7295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306BB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DYSCYPLINA NAUKOWA</w:t>
            </w:r>
          </w:p>
        </w:tc>
      </w:tr>
      <w:tr w:rsidR="00A306BB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Pr="002E7295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306BB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4E7C3C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STANO</w:t>
            </w:r>
            <w:r w:rsidR="00625A6A">
              <w:rPr>
                <w:rFonts w:ascii="Bookman Old Style" w:hAnsi="Bookman Old Style"/>
                <w:sz w:val="22"/>
                <w:szCs w:val="22"/>
              </w:rPr>
              <w:t>WI</w:t>
            </w:r>
            <w:r>
              <w:rPr>
                <w:rFonts w:ascii="Bookman Old Style" w:hAnsi="Bookman Old Style"/>
                <w:sz w:val="22"/>
                <w:szCs w:val="22"/>
              </w:rPr>
              <w:t>SKO (</w:t>
            </w:r>
            <w:r w:rsidR="004E7C3C">
              <w:rPr>
                <w:rFonts w:ascii="Bookman Old Style" w:hAnsi="Bookman Old Style"/>
                <w:sz w:val="22"/>
                <w:szCs w:val="22"/>
              </w:rPr>
              <w:t>z oznaczeniem grupy</w:t>
            </w:r>
            <w:r>
              <w:rPr>
                <w:rFonts w:ascii="Bookman Old Style" w:hAnsi="Bookman Old Style"/>
                <w:sz w:val="22"/>
                <w:szCs w:val="22"/>
              </w:rPr>
              <w:t>)</w:t>
            </w:r>
          </w:p>
        </w:tc>
      </w:tr>
      <w:tr w:rsidR="00A306BB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25A6A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25A6A" w:rsidRPr="00A306BB" w:rsidRDefault="00625A6A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PODSTAWOWE WYMAGANIA KWALIFIKACYJNE</w:t>
            </w:r>
          </w:p>
        </w:tc>
      </w:tr>
      <w:tr w:rsidR="00625A6A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25A6A" w:rsidRDefault="00625A6A" w:rsidP="00625A6A">
            <w:pPr>
              <w:ind w:left="146"/>
              <w:jc w:val="right"/>
              <w:rPr>
                <w:rFonts w:ascii="Bookman Old Style" w:hAnsi="Bookman Old Style"/>
                <w:sz w:val="22"/>
                <w:szCs w:val="22"/>
              </w:rPr>
            </w:pPr>
          </w:p>
          <w:p w:rsidR="00625A6A" w:rsidRDefault="00625A6A" w:rsidP="00625A6A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1)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625A6A" w:rsidRDefault="00625A6A" w:rsidP="00625A6A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2)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625A6A" w:rsidRDefault="00625A6A" w:rsidP="00625A6A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3) 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 , </w:t>
            </w:r>
          </w:p>
          <w:p w:rsidR="00625A6A" w:rsidRDefault="00625A6A" w:rsidP="00625A6A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4)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625A6A" w:rsidRDefault="00625A6A" w:rsidP="00625A6A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5) 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_______ , </w:t>
            </w:r>
          </w:p>
          <w:p w:rsidR="00625A6A" w:rsidRDefault="00625A6A" w:rsidP="00625A6A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6)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625A6A" w:rsidRDefault="00625A6A" w:rsidP="00625A6A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7) 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______ , </w:t>
            </w:r>
          </w:p>
          <w:p w:rsidR="00625A6A" w:rsidRDefault="00625A6A" w:rsidP="00625A6A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8) _______________________________________________________________________</w:t>
            </w:r>
            <w:r w:rsidR="00212135"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_________ , </w:t>
            </w:r>
          </w:p>
          <w:p w:rsidR="00625A6A" w:rsidRPr="00A306BB" w:rsidRDefault="00625A6A" w:rsidP="00625A6A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625A6A" w:rsidRDefault="00625A6A" w:rsidP="00625A6A">
      <w:pPr>
        <w:rPr>
          <w:rFonts w:ascii="Bookman Old Style" w:hAnsi="Bookman Old Style"/>
        </w:rPr>
      </w:pPr>
    </w:p>
    <w:p w:rsidR="002D6FEB" w:rsidRDefault="002D6FEB" w:rsidP="00625A6A">
      <w:pPr>
        <w:rPr>
          <w:rFonts w:ascii="Bookman Old Style" w:hAnsi="Bookman Old Style"/>
        </w:rPr>
      </w:pPr>
    </w:p>
    <w:p w:rsidR="002D6FEB" w:rsidRPr="002E7295" w:rsidRDefault="002D6FEB" w:rsidP="00625A6A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12135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12135" w:rsidRPr="00A306BB" w:rsidRDefault="00212135" w:rsidP="0021213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DODATKOWE KRYTERIA KWALIFIKACYJNE</w:t>
            </w:r>
          </w:p>
        </w:tc>
      </w:tr>
      <w:tr w:rsidR="00212135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12135" w:rsidRDefault="00212135" w:rsidP="00C67855">
            <w:pPr>
              <w:ind w:left="146"/>
              <w:jc w:val="right"/>
              <w:rPr>
                <w:rFonts w:ascii="Bookman Old Style" w:hAnsi="Bookman Old Style"/>
                <w:sz w:val="22"/>
                <w:szCs w:val="22"/>
              </w:rPr>
            </w:pP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1)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2)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3) 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4)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5) 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_______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6)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7) 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______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lastRenderedPageBreak/>
              <w:t>8) 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_________ , </w:t>
            </w:r>
          </w:p>
          <w:p w:rsidR="00212135" w:rsidRPr="00A306BB" w:rsidRDefault="00212135" w:rsidP="00C67855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212135" w:rsidRPr="002E7295" w:rsidRDefault="00212135" w:rsidP="00212135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12135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12135" w:rsidRPr="00A306BB" w:rsidRDefault="00212135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WYMAGANE DOKUMENTY KWALIFIKACYJNE</w:t>
            </w:r>
          </w:p>
        </w:tc>
      </w:tr>
      <w:tr w:rsidR="00212135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12135" w:rsidRDefault="00212135" w:rsidP="00C67855">
            <w:pPr>
              <w:ind w:left="146"/>
              <w:jc w:val="right"/>
              <w:rPr>
                <w:rFonts w:ascii="Bookman Old Style" w:hAnsi="Bookman Old Style"/>
                <w:sz w:val="22"/>
                <w:szCs w:val="22"/>
              </w:rPr>
            </w:pP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1)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2)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3) 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4)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5) 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_______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6) ______________________________________________________________________________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7) __________________________________________________________________________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______ , </w:t>
            </w:r>
          </w:p>
          <w:p w:rsidR="00212135" w:rsidRDefault="00212135" w:rsidP="00C67855">
            <w:pPr>
              <w:ind w:left="288"/>
              <w:jc w:val="left"/>
              <w:rPr>
                <w:rFonts w:ascii="Bookman Old Style" w:hAnsi="Bookman Old Style"/>
                <w:sz w:val="20"/>
                <w:szCs w:val="22"/>
              </w:rPr>
            </w:pPr>
            <w:r w:rsidRPr="00625A6A">
              <w:rPr>
                <w:rFonts w:ascii="Bookman Old Style" w:hAnsi="Bookman Old Style"/>
                <w:sz w:val="20"/>
                <w:szCs w:val="22"/>
              </w:rPr>
              <w:t>8) _______________________________________________________________________</w:t>
            </w:r>
            <w:r>
              <w:rPr>
                <w:rFonts w:ascii="Bookman Old Style" w:hAnsi="Bookman Old Style"/>
                <w:sz w:val="20"/>
                <w:szCs w:val="22"/>
              </w:rPr>
              <w:t>______</w:t>
            </w:r>
            <w:r w:rsidRPr="00625A6A">
              <w:rPr>
                <w:rFonts w:ascii="Bookman Old Style" w:hAnsi="Bookman Old Style"/>
                <w:sz w:val="20"/>
                <w:szCs w:val="22"/>
              </w:rPr>
              <w:t xml:space="preserve">_________ , </w:t>
            </w:r>
          </w:p>
          <w:p w:rsidR="00212135" w:rsidRPr="00A306BB" w:rsidRDefault="00212135" w:rsidP="00C67855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212135" w:rsidRDefault="00212135" w:rsidP="00212135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D6FEB" w:rsidTr="00D46563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D6FEB" w:rsidRPr="00A306BB" w:rsidRDefault="00D64A1E" w:rsidP="00D64A1E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MIEJSCE I TERMIN SKŁADANIA DOKUMENTÓW</w:t>
            </w:r>
          </w:p>
        </w:tc>
      </w:tr>
      <w:tr w:rsidR="002D6FEB" w:rsidTr="00D46563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D6FEB" w:rsidRDefault="002D6FEB" w:rsidP="00D46563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2D6FEB" w:rsidRDefault="002D6FEB" w:rsidP="002D6FEB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D64A1E" w:rsidRPr="00A306BB" w:rsidRDefault="00D64A1E" w:rsidP="002D6FEB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2D6FEB" w:rsidRDefault="002D6FEB" w:rsidP="002D6FEB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D6FEB" w:rsidTr="00D46563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D6FEB" w:rsidRPr="00A306BB" w:rsidRDefault="002D6FEB" w:rsidP="00D46563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KLAUZULA RODO</w:t>
            </w:r>
          </w:p>
        </w:tc>
      </w:tr>
      <w:tr w:rsidR="002D6FEB" w:rsidTr="00D46563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2734" w:rsidRDefault="00C92734" w:rsidP="00C92734">
            <w:pPr>
              <w:rPr>
                <w:szCs w:val="24"/>
              </w:rPr>
            </w:pPr>
            <w:r w:rsidRPr="007A255D">
              <w:rPr>
                <w:szCs w:val="24"/>
              </w:rPr>
              <w:t>Na podstawie Rozporządzenia Parlamentu Europejskiego i Rady (UE) 2016/679 z dnia 27 kwietnia 2016r. w sprawie ochrony osób fizycznych w związku z przetwarzaniem danych osobowych i w sprawie swobodnego przepływu takich danych oraz uchylenia dyrektywy 95/46/WE, zwanego dalej „Rozporządzeniem”, informujemy, że</w:t>
            </w:r>
            <w:r w:rsidRPr="0023178F">
              <w:rPr>
                <w:szCs w:val="24"/>
              </w:rPr>
              <w:t>:</w:t>
            </w:r>
          </w:p>
          <w:p w:rsidR="00C92734" w:rsidRDefault="00C92734" w:rsidP="00C92734">
            <w:pPr>
              <w:rPr>
                <w:szCs w:val="24"/>
              </w:rPr>
            </w:pPr>
          </w:p>
          <w:p w:rsidR="00C92734" w:rsidRPr="00EC124E" w:rsidRDefault="00C92734" w:rsidP="00C92734">
            <w:pPr>
              <w:pStyle w:val="Akapitzlist"/>
              <w:numPr>
                <w:ilvl w:val="0"/>
                <w:numId w:val="4"/>
              </w:numPr>
              <w:spacing w:before="120" w:after="120"/>
              <w:ind w:left="567" w:hanging="567"/>
              <w:rPr>
                <w:rFonts w:eastAsia="Calibri"/>
                <w:szCs w:val="24"/>
              </w:rPr>
            </w:pPr>
            <w:r w:rsidRPr="00EC124E">
              <w:rPr>
                <w:rFonts w:eastAsia="Calibri"/>
                <w:szCs w:val="24"/>
              </w:rPr>
              <w:t>Administratorem danych osobowych jest Uniwersytet Opolski z siedzibą przy pl. Kopernika 11a, 45-040 Opole.</w:t>
            </w:r>
          </w:p>
          <w:p w:rsidR="00C92734" w:rsidRPr="00EC124E" w:rsidRDefault="00C92734" w:rsidP="00C92734">
            <w:pPr>
              <w:pStyle w:val="Akapitzlist"/>
              <w:numPr>
                <w:ilvl w:val="0"/>
                <w:numId w:val="4"/>
              </w:numPr>
              <w:spacing w:before="120" w:after="120"/>
              <w:ind w:left="567" w:hanging="567"/>
              <w:rPr>
                <w:rFonts w:eastAsia="Calibri"/>
                <w:szCs w:val="24"/>
              </w:rPr>
            </w:pPr>
            <w:r w:rsidRPr="00EC124E">
              <w:rPr>
                <w:rFonts w:eastAsia="Calibri"/>
                <w:szCs w:val="24"/>
              </w:rPr>
              <w:t xml:space="preserve">Administrator danych osobowych wyznaczył  Inspektora Ochrony Danych nadzorującego prawidłowość przetwarzania danych osobowych, z którym można skontaktować się za pośrednictwem adresu e-mail: </w:t>
            </w:r>
            <w:hyperlink r:id="rId8" w:history="1">
              <w:r w:rsidRPr="00EC124E">
                <w:rPr>
                  <w:rFonts w:eastAsia="Calibri"/>
                  <w:szCs w:val="24"/>
                </w:rPr>
                <w:t>iod@uni.opole.pl</w:t>
              </w:r>
            </w:hyperlink>
            <w:r w:rsidRPr="00EC124E">
              <w:rPr>
                <w:rFonts w:eastAsia="Calibri"/>
                <w:szCs w:val="24"/>
              </w:rPr>
              <w:t xml:space="preserve">, poprzez formularz na stronie: </w:t>
            </w:r>
            <w:hyperlink r:id="rId9" w:history="1">
              <w:r w:rsidRPr="00EC124E">
                <w:rPr>
                  <w:rFonts w:eastAsia="Calibri"/>
                  <w:szCs w:val="24"/>
                </w:rPr>
                <w:t>http://iod.uni.opole.pl/kontakt/</w:t>
              </w:r>
            </w:hyperlink>
            <w:r w:rsidRPr="00EC124E">
              <w:rPr>
                <w:rFonts w:eastAsia="Calibri"/>
                <w:szCs w:val="24"/>
              </w:rPr>
              <w:t xml:space="preserve"> lub pisząc na adres: Uniwersytet Opolski - Inspektor Ochrony Danych Osobowych, pl. Kopernika 11a, 45-040 Opole. Dane dotyczące Inspektora Ochrony Danych są dostępne na stronie internetowej </w:t>
            </w:r>
            <w:hyperlink r:id="rId10" w:history="1">
              <w:r w:rsidRPr="00EC124E">
                <w:rPr>
                  <w:rFonts w:eastAsia="Calibri"/>
                  <w:szCs w:val="24"/>
                </w:rPr>
                <w:t>http://iod.uni.opole.pl</w:t>
              </w:r>
            </w:hyperlink>
            <w:r w:rsidRPr="00EC124E">
              <w:rPr>
                <w:rFonts w:eastAsia="Calibri"/>
                <w:szCs w:val="24"/>
              </w:rPr>
              <w:t>.</w:t>
            </w:r>
          </w:p>
          <w:p w:rsidR="00C92734" w:rsidRPr="00EC124E" w:rsidRDefault="00C92734" w:rsidP="00C92734">
            <w:pPr>
              <w:pStyle w:val="Akapitzlist"/>
              <w:numPr>
                <w:ilvl w:val="0"/>
                <w:numId w:val="4"/>
              </w:numPr>
              <w:spacing w:before="120" w:after="120"/>
              <w:ind w:left="567" w:hanging="567"/>
              <w:rPr>
                <w:rFonts w:eastAsia="Calibri"/>
                <w:szCs w:val="24"/>
              </w:rPr>
            </w:pPr>
            <w:r w:rsidRPr="00EC124E">
              <w:rPr>
                <w:rFonts w:eastAsia="Calibri"/>
                <w:szCs w:val="24"/>
              </w:rPr>
              <w:t>Pani/Pana dane osobowe przetwarzane będą dla celów postępowania rekrutacyjnego na stanowisko: ……………………………………</w:t>
            </w:r>
            <w:r>
              <w:rPr>
                <w:rFonts w:eastAsia="Calibri"/>
                <w:szCs w:val="24"/>
              </w:rPr>
              <w:t>………………………………………  .</w:t>
            </w:r>
          </w:p>
          <w:p w:rsidR="00C92734" w:rsidRPr="00EC124E" w:rsidRDefault="00C92734" w:rsidP="00C92734">
            <w:pPr>
              <w:pStyle w:val="Akapitzlist"/>
              <w:numPr>
                <w:ilvl w:val="0"/>
                <w:numId w:val="4"/>
              </w:numPr>
              <w:spacing w:before="120" w:after="120"/>
              <w:ind w:left="567" w:hanging="567"/>
              <w:rPr>
                <w:rFonts w:eastAsia="Calibri"/>
                <w:szCs w:val="24"/>
              </w:rPr>
            </w:pPr>
            <w:r w:rsidRPr="00EC124E">
              <w:rPr>
                <w:rFonts w:eastAsia="Calibri"/>
                <w:szCs w:val="24"/>
              </w:rPr>
              <w:t xml:space="preserve">Podstawą do przetwarzania danych osobowych jest  art. 6. ust. 1 pkt. b i c, Rozporządzenia Parlamentu Europejskiego i Rady (UE) 2016/679 z 27 kwietnia 2016 r. w sprawie ochrony osób fizycznych w związku z przetwarzaniem danych osobowych </w:t>
            </w:r>
            <w:r>
              <w:rPr>
                <w:rFonts w:eastAsia="Calibri"/>
                <w:szCs w:val="24"/>
              </w:rPr>
              <w:br/>
            </w:r>
            <w:r w:rsidRPr="00EC124E">
              <w:rPr>
                <w:rFonts w:eastAsia="Calibri"/>
                <w:szCs w:val="24"/>
              </w:rPr>
              <w:t xml:space="preserve">i w sprawie swobodnego przepływu takich danych oraz uchylenia dyrektywy 95/46/WE (Dz. Urz. UE L Nr 119, str. 1). </w:t>
            </w:r>
          </w:p>
          <w:p w:rsidR="00C92734" w:rsidRPr="00EC124E" w:rsidRDefault="00C92734" w:rsidP="00C92734">
            <w:pPr>
              <w:pStyle w:val="Akapitzlist"/>
              <w:numPr>
                <w:ilvl w:val="0"/>
                <w:numId w:val="4"/>
              </w:numPr>
              <w:spacing w:before="120" w:after="120"/>
              <w:ind w:left="567" w:hanging="567"/>
              <w:rPr>
                <w:rFonts w:eastAsia="Calibri"/>
                <w:szCs w:val="24"/>
              </w:rPr>
            </w:pPr>
            <w:r w:rsidRPr="00EC124E">
              <w:rPr>
                <w:rFonts w:eastAsia="Calibri"/>
                <w:szCs w:val="24"/>
              </w:rPr>
              <w:t>Podanie danych jest dobrowolne, jednak konieczne do realizacji c</w:t>
            </w:r>
            <w:r>
              <w:rPr>
                <w:rFonts w:eastAsia="Calibri"/>
                <w:szCs w:val="24"/>
              </w:rPr>
              <w:t>elów, do jakich zostały zebrane.</w:t>
            </w:r>
            <w:r w:rsidRPr="00EC124E">
              <w:rPr>
                <w:rFonts w:eastAsia="Calibri"/>
                <w:szCs w:val="24"/>
              </w:rPr>
              <w:t xml:space="preserve"> </w:t>
            </w:r>
            <w:r>
              <w:rPr>
                <w:rFonts w:eastAsia="Calibri"/>
                <w:szCs w:val="24"/>
              </w:rPr>
              <w:t>Z</w:t>
            </w:r>
            <w:r w:rsidRPr="00EC124E">
              <w:rPr>
                <w:rFonts w:eastAsia="Calibri"/>
                <w:szCs w:val="24"/>
              </w:rPr>
              <w:t>akres przetwarzania danych osobowych reguluje Kodeks Pracy oraz ustawa z dnia 20 lipca 2018 r. Prawo o szkolnictwie wyższym i nauce (Dz. U. z 2018 r. poz. 1668 z późn. zmianami). Niepodanie wymaganych informacji (danych osobowych) skutkować będzie niezakwalifikowaniem do procesu rekrutacji.</w:t>
            </w:r>
          </w:p>
          <w:p w:rsidR="00C92734" w:rsidRPr="00EC124E" w:rsidRDefault="00C92734" w:rsidP="00C92734">
            <w:pPr>
              <w:pStyle w:val="Akapitzlist"/>
              <w:numPr>
                <w:ilvl w:val="0"/>
                <w:numId w:val="4"/>
              </w:numPr>
              <w:spacing w:before="120" w:after="120"/>
              <w:ind w:left="567" w:hanging="567"/>
              <w:rPr>
                <w:rFonts w:eastAsia="Calibri"/>
                <w:szCs w:val="24"/>
              </w:rPr>
            </w:pPr>
            <w:r w:rsidRPr="00EC124E">
              <w:rPr>
                <w:rFonts w:eastAsia="Calibri"/>
                <w:szCs w:val="24"/>
              </w:rPr>
              <w:t>Dane nie będą udostępniane podmiotom zewnętrznym z wyjątkiem przypadków przewidzianych przepisami prawa, nie będą również bez Pani/Pana zgody przekazywane do państw trzecich.</w:t>
            </w:r>
          </w:p>
          <w:p w:rsidR="00C92734" w:rsidRPr="00EC124E" w:rsidRDefault="00C92734" w:rsidP="00C92734">
            <w:pPr>
              <w:pStyle w:val="Akapitzlist"/>
              <w:numPr>
                <w:ilvl w:val="0"/>
                <w:numId w:val="4"/>
              </w:numPr>
              <w:spacing w:before="120" w:after="120"/>
              <w:ind w:left="567" w:hanging="567"/>
              <w:rPr>
                <w:rFonts w:eastAsia="Calibri"/>
                <w:szCs w:val="24"/>
              </w:rPr>
            </w:pPr>
            <w:r w:rsidRPr="00EC124E">
              <w:rPr>
                <w:rFonts w:eastAsia="Calibri"/>
                <w:szCs w:val="24"/>
              </w:rPr>
              <w:t>Dane przechowywane będą przez czas niezbędny dla zrealizowania rekrutacji na stanowisko określone w pkt.3.</w:t>
            </w:r>
          </w:p>
          <w:p w:rsidR="00C92734" w:rsidRPr="00EC124E" w:rsidRDefault="00C92734" w:rsidP="00C92734">
            <w:pPr>
              <w:pStyle w:val="Akapitzlist"/>
              <w:numPr>
                <w:ilvl w:val="0"/>
                <w:numId w:val="4"/>
              </w:numPr>
              <w:spacing w:before="120" w:after="120"/>
              <w:ind w:left="567" w:hanging="567"/>
              <w:rPr>
                <w:rFonts w:eastAsia="Calibri"/>
                <w:szCs w:val="24"/>
              </w:rPr>
            </w:pPr>
            <w:r w:rsidRPr="00EC124E">
              <w:rPr>
                <w:rFonts w:eastAsia="Calibri"/>
                <w:szCs w:val="24"/>
              </w:rPr>
              <w:t xml:space="preserve">Posiada Pani/Pan prawo dostępu do treści swoich danych oraz z zastrzeżeniem przepisów </w:t>
            </w:r>
            <w:r w:rsidRPr="00EC124E">
              <w:rPr>
                <w:rFonts w:eastAsia="Calibri"/>
                <w:szCs w:val="24"/>
              </w:rPr>
              <w:lastRenderedPageBreak/>
              <w:t>prawa: prawo ich sprostowania, usunięcia lub ograniczenia przetwarzania, prawo do sprzeciwu wobec przetwarzania a także prawo do przenoszenia danych.</w:t>
            </w:r>
          </w:p>
          <w:p w:rsidR="00C92734" w:rsidRDefault="00C92734" w:rsidP="00C92734">
            <w:pPr>
              <w:pStyle w:val="Akapitzlist"/>
              <w:numPr>
                <w:ilvl w:val="0"/>
                <w:numId w:val="4"/>
              </w:numPr>
              <w:spacing w:before="120" w:after="120"/>
              <w:ind w:left="567" w:hanging="567"/>
              <w:rPr>
                <w:rFonts w:eastAsia="Calibri"/>
                <w:szCs w:val="24"/>
              </w:rPr>
            </w:pPr>
            <w:r w:rsidRPr="00EC124E">
              <w:rPr>
                <w:rFonts w:eastAsia="Calibri"/>
                <w:szCs w:val="24"/>
              </w:rPr>
              <w:t>Ma Pani/Pan prawo do wniesienia skargi do Prezesa Urzędu Ochrony Danych Osobowych, jeżeli jeśli uzna Pani/Pan za uzasadnione, że Pani/Pana dane osobowe są przetwarzane niezgodnie z obowiązującymi przepisami prawa.</w:t>
            </w:r>
          </w:p>
          <w:p w:rsidR="00C92734" w:rsidRDefault="00C92734" w:rsidP="00C92734">
            <w:pPr>
              <w:pStyle w:val="Akapitzlist"/>
              <w:spacing w:before="120" w:after="120"/>
              <w:ind w:left="567"/>
              <w:rPr>
                <w:rFonts w:eastAsia="Calibri"/>
                <w:szCs w:val="24"/>
              </w:rPr>
            </w:pPr>
          </w:p>
          <w:p w:rsidR="002D6FEB" w:rsidRDefault="00C92734" w:rsidP="00C92734">
            <w:pPr>
              <w:rPr>
                <w:rFonts w:ascii="Bookman Old Style" w:hAnsi="Bookman Old Style"/>
                <w:sz w:val="22"/>
                <w:szCs w:val="22"/>
              </w:rPr>
            </w:pPr>
            <w:r w:rsidRPr="00EC124E">
              <w:rPr>
                <w:rFonts w:eastAsia="Calibri"/>
                <w:szCs w:val="24"/>
              </w:rPr>
              <w:t>Pani/Pana dane nie będą przetwarzane w sposób zautomatyzowany i nie będą poddawane profilowaniu.</w:t>
            </w:r>
          </w:p>
          <w:p w:rsidR="002D6FEB" w:rsidRPr="00A306BB" w:rsidRDefault="002D6FEB" w:rsidP="00D46563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2E7295" w:rsidRDefault="002E7295" w:rsidP="002E7295">
      <w:pPr>
        <w:rPr>
          <w:rFonts w:ascii="Bookman Old Style" w:hAnsi="Bookman Old Style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023920" w:rsidTr="00023920">
        <w:tc>
          <w:tcPr>
            <w:tcW w:w="96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23920" w:rsidRPr="00A306BB" w:rsidRDefault="00023920" w:rsidP="002D6FEB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data </w:t>
            </w:r>
          </w:p>
        </w:tc>
      </w:tr>
      <w:tr w:rsidR="00023920" w:rsidTr="00023920">
        <w:tc>
          <w:tcPr>
            <w:tcW w:w="96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920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023920" w:rsidRPr="00A306BB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023920" w:rsidRPr="002E7295" w:rsidRDefault="00023920" w:rsidP="00023920">
      <w:pPr>
        <w:rPr>
          <w:rFonts w:ascii="Bookman Old Style" w:hAnsi="Bookman Old Style"/>
        </w:rPr>
      </w:pPr>
    </w:p>
    <w:p w:rsidR="00212135" w:rsidRDefault="00212135" w:rsidP="00212135">
      <w:pPr>
        <w:rPr>
          <w:rFonts w:ascii="Bookman Old Style" w:hAnsi="Bookman Old Style"/>
        </w:rPr>
      </w:pPr>
    </w:p>
    <w:p w:rsidR="00212135" w:rsidRPr="002E7295" w:rsidRDefault="00212135" w:rsidP="00212135">
      <w:pPr>
        <w:rPr>
          <w:rFonts w:ascii="Bookman Old Style" w:hAnsi="Bookman Old Style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sectPr w:rsidR="00EC604D" w:rsidSect="002E7295">
      <w:pgSz w:w="11906" w:h="16838"/>
      <w:pgMar w:top="993" w:right="1274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E5DD6"/>
    <w:multiLevelType w:val="hybridMultilevel"/>
    <w:tmpl w:val="E2600C0A"/>
    <w:lvl w:ilvl="0" w:tplc="54721E12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32EF5"/>
    <w:multiLevelType w:val="hybridMultilevel"/>
    <w:tmpl w:val="7486BE9E"/>
    <w:lvl w:ilvl="0" w:tplc="57025F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A581F"/>
    <w:multiLevelType w:val="hybridMultilevel"/>
    <w:tmpl w:val="95A09E3E"/>
    <w:lvl w:ilvl="0" w:tplc="B03CA3AC">
      <w:start w:val="1"/>
      <w:numFmt w:val="decimal"/>
      <w:suff w:val="space"/>
      <w:lvlText w:val="%1."/>
      <w:lvlJc w:val="left"/>
      <w:pPr>
        <w:ind w:left="721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14B5E"/>
    <w:multiLevelType w:val="hybridMultilevel"/>
    <w:tmpl w:val="55E48A24"/>
    <w:lvl w:ilvl="0" w:tplc="0986A48C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95"/>
    <w:rsid w:val="00023920"/>
    <w:rsid w:val="000E7AE1"/>
    <w:rsid w:val="00171368"/>
    <w:rsid w:val="00212135"/>
    <w:rsid w:val="002D6FEB"/>
    <w:rsid w:val="002E7295"/>
    <w:rsid w:val="004E7C3C"/>
    <w:rsid w:val="00625A6A"/>
    <w:rsid w:val="00721AAD"/>
    <w:rsid w:val="007A0508"/>
    <w:rsid w:val="008255AB"/>
    <w:rsid w:val="00A306BB"/>
    <w:rsid w:val="00A377F1"/>
    <w:rsid w:val="00AE16C0"/>
    <w:rsid w:val="00C92734"/>
    <w:rsid w:val="00D64A1E"/>
    <w:rsid w:val="00D80280"/>
    <w:rsid w:val="00EC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295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295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7295"/>
    <w:rPr>
      <w:rFonts w:ascii="Times New Roman" w:eastAsia="Times New Roman" w:hAnsi="Times New Roman" w:cs="Times New Roman"/>
      <w:b/>
      <w:sz w:val="24"/>
      <w:lang w:eastAsia="pl-PL"/>
    </w:rPr>
  </w:style>
  <w:style w:type="paragraph" w:styleId="NormalnyWeb">
    <w:name w:val="Normal (Web)"/>
    <w:basedOn w:val="Normalny"/>
    <w:unhideWhenUsed/>
    <w:rsid w:val="002E7295"/>
    <w:pPr>
      <w:spacing w:before="100" w:beforeAutospacing="1" w:after="100" w:afterAutospacing="1"/>
    </w:pPr>
    <w:rPr>
      <w:szCs w:val="24"/>
    </w:rPr>
  </w:style>
  <w:style w:type="character" w:styleId="Hipercze">
    <w:name w:val="Hyperlink"/>
    <w:basedOn w:val="Domylnaczcionkaakapitu"/>
    <w:uiPriority w:val="99"/>
    <w:unhideWhenUsed/>
    <w:rsid w:val="002E7295"/>
    <w:rPr>
      <w:color w:val="0000FF"/>
      <w:u w:val="single"/>
    </w:rPr>
  </w:style>
  <w:style w:type="table" w:styleId="Tabela-Siatka">
    <w:name w:val="Table Grid"/>
    <w:basedOn w:val="Standardowy"/>
    <w:rsid w:val="002E7295"/>
    <w:pPr>
      <w:widowControl w:val="0"/>
      <w:spacing w:after="200" w:line="276" w:lineRule="auto"/>
      <w:jc w:val="both"/>
    </w:pPr>
    <w:rPr>
      <w:rFonts w:ascii="Times New Roman" w:eastAsia="SimSun" w:hAnsi="Times New Roman" w:cs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7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295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295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7295"/>
    <w:rPr>
      <w:rFonts w:ascii="Times New Roman" w:eastAsia="Times New Roman" w:hAnsi="Times New Roman" w:cs="Times New Roman"/>
      <w:b/>
      <w:sz w:val="24"/>
      <w:lang w:eastAsia="pl-PL"/>
    </w:rPr>
  </w:style>
  <w:style w:type="paragraph" w:styleId="NormalnyWeb">
    <w:name w:val="Normal (Web)"/>
    <w:basedOn w:val="Normalny"/>
    <w:unhideWhenUsed/>
    <w:rsid w:val="002E7295"/>
    <w:pPr>
      <w:spacing w:before="100" w:beforeAutospacing="1" w:after="100" w:afterAutospacing="1"/>
    </w:pPr>
    <w:rPr>
      <w:szCs w:val="24"/>
    </w:rPr>
  </w:style>
  <w:style w:type="character" w:styleId="Hipercze">
    <w:name w:val="Hyperlink"/>
    <w:basedOn w:val="Domylnaczcionkaakapitu"/>
    <w:uiPriority w:val="99"/>
    <w:unhideWhenUsed/>
    <w:rsid w:val="002E7295"/>
    <w:rPr>
      <w:color w:val="0000FF"/>
      <w:u w:val="single"/>
    </w:rPr>
  </w:style>
  <w:style w:type="table" w:styleId="Tabela-Siatka">
    <w:name w:val="Table Grid"/>
    <w:basedOn w:val="Standardowy"/>
    <w:rsid w:val="002E7295"/>
    <w:pPr>
      <w:widowControl w:val="0"/>
      <w:spacing w:after="200" w:line="276" w:lineRule="auto"/>
      <w:jc w:val="both"/>
    </w:pPr>
    <w:rPr>
      <w:rFonts w:ascii="Times New Roman" w:eastAsia="SimSun" w:hAnsi="Times New Roman" w:cs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7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opole.pl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od.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od.uni.opole.pl/kontak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2019-12-06T11:53:00Z</cp:lastPrinted>
  <dcterms:created xsi:type="dcterms:W3CDTF">2019-12-05T07:19:00Z</dcterms:created>
  <dcterms:modified xsi:type="dcterms:W3CDTF">2019-12-06T11:53:00Z</dcterms:modified>
</cp:coreProperties>
</file>