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96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404"/>
        <w:gridCol w:w="3756"/>
      </w:tblGrid>
      <w:tr w:rsidR="00122822" w14:paraId="59C7206A" w14:textId="77777777" w:rsidTr="00122822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B0BE27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287BBCBB" w14:textId="77777777" w:rsidR="00122822" w:rsidRPr="00122822" w:rsidRDefault="009B7B6B" w:rsidP="00122822">
            <w:pPr>
              <w:pStyle w:val="Nagwek1"/>
              <w:spacing w:before="0" w:beforeAutospacing="0" w:after="0" w:afterAutospacing="0"/>
              <w:rPr>
                <w:sz w:val="18"/>
              </w:rPr>
            </w:pPr>
            <w:r>
              <w:rPr>
                <w:sz w:val="18"/>
              </w:rPr>
              <w:t xml:space="preserve">Narracja historyczna 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040E41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</w:p>
          <w:p w14:paraId="6CA38F8E" w14:textId="77777777" w:rsidR="00122822" w:rsidRDefault="00122822" w:rsidP="00122822">
            <w:pPr>
              <w:rPr>
                <w:i/>
                <w:sz w:val="20"/>
                <w:szCs w:val="20"/>
              </w:rPr>
            </w:pPr>
          </w:p>
        </w:tc>
      </w:tr>
      <w:tr w:rsidR="00122822" w14:paraId="2906C1EE" w14:textId="77777777" w:rsidTr="00122822">
        <w:trPr>
          <w:trHeight w:val="69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73356A7" w14:textId="77777777" w:rsidR="00122822" w:rsidRDefault="00122822" w:rsidP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17901DD6" w14:textId="77777777" w:rsidR="00122822" w:rsidRDefault="00122822" w:rsidP="00122822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/ Instytut/Katedra</w:t>
            </w:r>
          </w:p>
          <w:p w14:paraId="0ED55411" w14:textId="77777777" w:rsidR="00122822" w:rsidRDefault="00122822" w:rsidP="00122822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Wydział Nauk Społecznych/Instytut Historii/Katedra Dydaktyki, Nauk Wspomagających i Popularyzacji Historii </w:t>
            </w:r>
          </w:p>
        </w:tc>
      </w:tr>
      <w:tr w:rsidR="00122822" w14:paraId="36F35134" w14:textId="77777777" w:rsidTr="00122822">
        <w:trPr>
          <w:trHeight w:val="520"/>
        </w:trPr>
        <w:tc>
          <w:tcPr>
            <w:tcW w:w="969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34A9251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5EDBF282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Marek Białokur, prof. UO</w:t>
            </w:r>
          </w:p>
        </w:tc>
      </w:tr>
      <w:tr w:rsidR="00122822" w14:paraId="15CA8C70" w14:textId="77777777" w:rsidTr="00122822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2F7EF88E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512300F" w14:textId="68AA1F13" w:rsidR="00122822" w:rsidRDefault="00122822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F60A36">
              <w:rPr>
                <w:b/>
              </w:rPr>
              <w:t xml:space="preserve">Liczba punktów ECTS: </w:t>
            </w:r>
            <w:r w:rsidR="00D524EF">
              <w:rPr>
                <w:b/>
              </w:rPr>
              <w:t xml:space="preserve">  2</w:t>
            </w:r>
          </w:p>
        </w:tc>
      </w:tr>
      <w:tr w:rsidR="00122822" w14:paraId="3C8E7FC3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167A6820" w14:textId="77777777" w:rsidR="00122822" w:rsidRDefault="00122822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</w:p>
          <w:p w14:paraId="70F95961" w14:textId="77777777" w:rsidR="00122822" w:rsidRPr="009B7B6B" w:rsidRDefault="009B7B6B" w:rsidP="00F60A36">
            <w:pPr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9B7B6B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E6E290" w14:textId="77777777" w:rsidR="00122822" w:rsidRDefault="00122822">
            <w:pPr>
              <w:rPr>
                <w:b/>
              </w:rPr>
            </w:pPr>
          </w:p>
        </w:tc>
      </w:tr>
      <w:tr w:rsidR="00122822" w14:paraId="437AEE36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41C82053" w14:textId="77777777" w:rsidR="00122822" w:rsidRDefault="00122822">
            <w:pPr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</w:p>
          <w:p w14:paraId="358CEABE" w14:textId="77777777" w:rsidR="00122822" w:rsidRDefault="00122822">
            <w:pPr>
              <w:numPr>
                <w:ilvl w:val="0"/>
                <w:numId w:val="2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 sali dydaktycznej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1645A6" w14:textId="77777777" w:rsidR="00122822" w:rsidRDefault="00122822">
            <w:pPr>
              <w:rPr>
                <w:b/>
              </w:rPr>
            </w:pPr>
          </w:p>
        </w:tc>
      </w:tr>
      <w:tr w:rsidR="00122822" w14:paraId="3790241C" w14:textId="77777777" w:rsidTr="00122822">
        <w:trPr>
          <w:trHeight w:val="326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E115FAA" w14:textId="2D0BBCB2" w:rsidR="00122822" w:rsidRDefault="00122822" w:rsidP="00923AEC">
            <w:pPr>
              <w:ind w:left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godzin:</w:t>
            </w:r>
            <w:r>
              <w:rPr>
                <w:sz w:val="20"/>
                <w:szCs w:val="20"/>
              </w:rPr>
              <w:t xml:space="preserve">  </w:t>
            </w:r>
            <w:r w:rsidR="00D524EF">
              <w:rPr>
                <w:sz w:val="20"/>
                <w:szCs w:val="20"/>
              </w:rPr>
              <w:t>25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8FD2A0" w14:textId="77777777" w:rsidR="00122822" w:rsidRDefault="00122822">
            <w:pPr>
              <w:rPr>
                <w:b/>
              </w:rPr>
            </w:pPr>
          </w:p>
        </w:tc>
      </w:tr>
      <w:tr w:rsidR="00122822" w14:paraId="696C8500" w14:textId="77777777" w:rsidTr="00122822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FC613CD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5CF259D7" w14:textId="77777777" w:rsidR="00122822" w:rsidRDefault="00E20D9E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Obowiązkowy </w:t>
            </w:r>
            <w:r w:rsidR="00923AEC">
              <w:rPr>
                <w:sz w:val="18"/>
                <w:szCs w:val="18"/>
              </w:rPr>
              <w:t xml:space="preserve"> </w:t>
            </w:r>
            <w:r w:rsidR="0012282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51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86D7A0D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7AF0229B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122822" w14:paraId="2FFBC377" w14:textId="77777777" w:rsidTr="00122822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373209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77873F5C" w14:textId="77777777" w:rsidR="00122822" w:rsidRDefault="00122822" w:rsidP="00F60A36">
            <w:pPr>
              <w:rPr>
                <w:sz w:val="20"/>
                <w:szCs w:val="20"/>
              </w:rPr>
            </w:pPr>
          </w:p>
          <w:p w14:paraId="1A96A031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Rozmowa </w:t>
            </w:r>
          </w:p>
          <w:p w14:paraId="1F8C3445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Dyskusja</w:t>
            </w:r>
          </w:p>
          <w:p w14:paraId="60BE04F2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Wymiana doświadczeń </w:t>
            </w:r>
          </w:p>
          <w:p w14:paraId="74D0957F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Przekazywanie informacji źródłowych oraz literatury przedmiotu</w:t>
            </w:r>
          </w:p>
          <w:p w14:paraId="01042453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Wspólna analiza materiału źródłowego </w:t>
            </w:r>
          </w:p>
          <w:p w14:paraId="16F228F2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Wspólna analiza tekstu autorskiego studenta</w:t>
            </w:r>
          </w:p>
          <w:p w14:paraId="63198682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Analiza materiałów dostępnych on-line</w:t>
            </w:r>
          </w:p>
          <w:p w14:paraId="654A1037" w14:textId="77777777" w:rsid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Obserwacja zajęć</w:t>
            </w:r>
          </w:p>
          <w:p w14:paraId="655CEE30" w14:textId="77777777" w:rsidR="00122822" w:rsidRDefault="00122822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392A89F8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122822" w14:paraId="343E18E2" w14:textId="77777777" w:rsidTr="00122822">
        <w:trPr>
          <w:trHeight w:val="125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8673EF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091A9183" w14:textId="77777777" w:rsidR="00122822" w:rsidRDefault="00122822">
            <w:pPr>
              <w:ind w:left="4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5B4D0177" w14:textId="77777777" w:rsidR="00122822" w:rsidRDefault="00122822">
            <w:pPr>
              <w:numPr>
                <w:ilvl w:val="0"/>
                <w:numId w:val="4"/>
              </w:numPr>
              <w:ind w:left="356" w:hanging="284"/>
            </w:pPr>
            <w:r>
              <w:t>zaliczenie z oceną</w:t>
            </w:r>
          </w:p>
        </w:tc>
      </w:tr>
      <w:tr w:rsidR="00122822" w14:paraId="03E7306B" w14:textId="77777777" w:rsidTr="00122822">
        <w:trPr>
          <w:trHeight w:val="197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4D6A18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DEC0C50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</w:p>
          <w:p w14:paraId="53A11AA0" w14:textId="77777777" w:rsidR="00122822" w:rsidRDefault="00122822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projektu lub prezentacji</w:t>
            </w:r>
          </w:p>
          <w:p w14:paraId="6687437D" w14:textId="77777777" w:rsidR="009B7B6B" w:rsidRDefault="009B7B6B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</w:t>
            </w:r>
          </w:p>
          <w:p w14:paraId="6E350AAB" w14:textId="77777777" w:rsidR="00122822" w:rsidRDefault="00122822">
            <w:pPr>
              <w:rPr>
                <w:sz w:val="20"/>
                <w:szCs w:val="20"/>
              </w:rPr>
            </w:pPr>
          </w:p>
        </w:tc>
      </w:tr>
      <w:tr w:rsidR="00122822" w14:paraId="240B8D70" w14:textId="77777777" w:rsidTr="00122822">
        <w:trPr>
          <w:trHeight w:val="103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393ABB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8F0B2C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</w:p>
          <w:p w14:paraId="0FAC7EC3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opanowanie materiału prezentowanego na zajęciach i wykazanie się stosowną wiedzą i umiejętnościami na kolokwium zaliczeniowym </w:t>
            </w:r>
          </w:p>
          <w:p w14:paraId="6787C844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aktywny udział w zajęciach  </w:t>
            </w:r>
          </w:p>
          <w:p w14:paraId="5F1AD934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</w:p>
        </w:tc>
      </w:tr>
      <w:tr w:rsidR="00122822" w14:paraId="7E081994" w14:textId="77777777" w:rsidTr="00122822">
        <w:trPr>
          <w:trHeight w:val="1279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6A3DCA97" w14:textId="77777777" w:rsidR="00122822" w:rsidRPr="00F60A36" w:rsidRDefault="00122822" w:rsidP="00F60A36">
            <w:pPr>
              <w:rPr>
                <w:sz w:val="18"/>
                <w:szCs w:val="20"/>
              </w:rPr>
            </w:pPr>
            <w:r w:rsidRPr="00F60A36">
              <w:rPr>
                <w:b/>
                <w:sz w:val="18"/>
                <w:szCs w:val="20"/>
              </w:rPr>
              <w:t>Cele przedmiotu</w:t>
            </w:r>
          </w:p>
          <w:p w14:paraId="5F91F8F1" w14:textId="77777777" w:rsidR="009B7B6B" w:rsidRPr="009B7B6B" w:rsidRDefault="009B7B6B" w:rsidP="009B7B6B">
            <w:pPr>
              <w:suppressAutoHyphens/>
              <w:jc w:val="both"/>
              <w:rPr>
                <w:sz w:val="20"/>
              </w:rPr>
            </w:pPr>
            <w:r>
              <w:rPr>
                <w:sz w:val="20"/>
              </w:rPr>
              <w:t>Celem przedmiotu jest przedstawienie studentom istoty n</w:t>
            </w:r>
            <w:r w:rsidRPr="009B7B6B">
              <w:rPr>
                <w:sz w:val="20"/>
              </w:rPr>
              <w:t>arracj</w:t>
            </w:r>
            <w:r>
              <w:rPr>
                <w:sz w:val="20"/>
              </w:rPr>
              <w:t>i</w:t>
            </w:r>
            <w:r w:rsidRPr="009B7B6B">
              <w:rPr>
                <w:sz w:val="20"/>
              </w:rPr>
              <w:t xml:space="preserve"> historyczn</w:t>
            </w:r>
            <w:r>
              <w:rPr>
                <w:sz w:val="20"/>
              </w:rPr>
              <w:t>ej</w:t>
            </w:r>
            <w:r w:rsidRPr="009B7B6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jako </w:t>
            </w:r>
            <w:r w:rsidRPr="009B7B6B">
              <w:rPr>
                <w:sz w:val="20"/>
              </w:rPr>
              <w:t>wyjaśnieni</w:t>
            </w:r>
            <w:r>
              <w:rPr>
                <w:sz w:val="20"/>
              </w:rPr>
              <w:t>a</w:t>
            </w:r>
            <w:r w:rsidRPr="009B7B6B">
              <w:rPr>
                <w:sz w:val="20"/>
              </w:rPr>
              <w:t xml:space="preserve"> przedmiotu sprawy poprzez p</w:t>
            </w:r>
            <w:r>
              <w:rPr>
                <w:sz w:val="20"/>
              </w:rPr>
              <w:t xml:space="preserve">rzedstawienie dziejów problemu. Podkreślenie, że narracja </w:t>
            </w:r>
            <w:r w:rsidRPr="009B7B6B">
              <w:rPr>
                <w:sz w:val="20"/>
              </w:rPr>
              <w:t>przedstawi</w:t>
            </w:r>
            <w:r>
              <w:rPr>
                <w:sz w:val="20"/>
              </w:rPr>
              <w:t xml:space="preserve">a </w:t>
            </w:r>
            <w:r w:rsidRPr="009B7B6B">
              <w:rPr>
                <w:sz w:val="20"/>
              </w:rPr>
              <w:t>aktualn</w:t>
            </w:r>
            <w:r>
              <w:rPr>
                <w:sz w:val="20"/>
              </w:rPr>
              <w:t>y</w:t>
            </w:r>
            <w:r w:rsidRPr="009B7B6B">
              <w:rPr>
                <w:sz w:val="20"/>
              </w:rPr>
              <w:t xml:space="preserve"> sta</w:t>
            </w:r>
            <w:r>
              <w:rPr>
                <w:sz w:val="20"/>
              </w:rPr>
              <w:t xml:space="preserve">ń </w:t>
            </w:r>
            <w:r w:rsidRPr="009B7B6B">
              <w:rPr>
                <w:sz w:val="20"/>
              </w:rPr>
              <w:t>badań</w:t>
            </w:r>
            <w:r>
              <w:rPr>
                <w:sz w:val="20"/>
              </w:rPr>
              <w:t xml:space="preserve"> oraz</w:t>
            </w:r>
            <w:r w:rsidRPr="009B7B6B">
              <w:rPr>
                <w:sz w:val="20"/>
              </w:rPr>
              <w:t xml:space="preserve"> omówienie źródeł. </w:t>
            </w:r>
            <w:r>
              <w:rPr>
                <w:sz w:val="20"/>
              </w:rPr>
              <w:t xml:space="preserve">W ramach zajęć studenci będą analizować narracje historyczne na przestrzeni dziejów oraz poznawać warsztat pracy najwybitniejszych badaczy przeszłości.  </w:t>
            </w:r>
          </w:p>
        </w:tc>
      </w:tr>
      <w:tr w:rsidR="00122822" w14:paraId="35442F6F" w14:textId="77777777" w:rsidTr="00122822">
        <w:trPr>
          <w:trHeight w:val="82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A2F6A" w14:textId="77777777" w:rsidR="00122822" w:rsidRPr="009B7B6B" w:rsidRDefault="00F60A36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>Tematyka zajęć:</w:t>
            </w:r>
          </w:p>
          <w:p w14:paraId="4289B7AB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 xml:space="preserve">Narracja jako ars </w:t>
            </w:r>
            <w:proofErr w:type="spellStart"/>
            <w:r w:rsidRPr="009B7B6B">
              <w:rPr>
                <w:sz w:val="20"/>
                <w:szCs w:val="20"/>
              </w:rPr>
              <w:t>historica</w:t>
            </w:r>
            <w:proofErr w:type="spellEnd"/>
          </w:p>
          <w:p w14:paraId="385803DF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>Czas w narracji historycznej</w:t>
            </w:r>
          </w:p>
          <w:p w14:paraId="2399594E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>Przestrzeń w narracji historycznej</w:t>
            </w:r>
          </w:p>
          <w:p w14:paraId="4D03D044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>Periodyzacja w narracji historycznej</w:t>
            </w:r>
          </w:p>
          <w:p w14:paraId="26598CC2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>Narracje diachroniczne i synchroniczne</w:t>
            </w:r>
          </w:p>
          <w:p w14:paraId="5479AFF7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>Metafory w narracji historycznej</w:t>
            </w:r>
          </w:p>
          <w:p w14:paraId="5B606721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 xml:space="preserve">Mity w narracji historycznej </w:t>
            </w:r>
          </w:p>
          <w:p w14:paraId="1C613302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>Bohaterowie i antybohaterowie w konstrukcji procesu historycznego</w:t>
            </w:r>
          </w:p>
          <w:p w14:paraId="57EE9B48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lastRenderedPageBreak/>
              <w:t>Źródła historyczne a narracja historyczna</w:t>
            </w:r>
          </w:p>
          <w:p w14:paraId="77C804E6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>Obiektywność i neutralność w narracji historycznej</w:t>
            </w:r>
          </w:p>
          <w:p w14:paraId="4F70F366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 xml:space="preserve">Narracja w podręcznikach szkolnych historii </w:t>
            </w:r>
          </w:p>
          <w:p w14:paraId="3B367608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>Szkolna narracja nauczycieli historii</w:t>
            </w:r>
          </w:p>
          <w:p w14:paraId="335AF2EA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>Narracja historyczna popularyzatorów historii</w:t>
            </w:r>
          </w:p>
          <w:p w14:paraId="4325C4F6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 xml:space="preserve">Narracja historyczna w przestrzeni publicznej </w:t>
            </w:r>
          </w:p>
          <w:p w14:paraId="1B01F5EC" w14:textId="77777777" w:rsidR="009B7B6B" w:rsidRPr="009B7B6B" w:rsidRDefault="009B7B6B" w:rsidP="009B7B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B7B6B">
              <w:rPr>
                <w:sz w:val="20"/>
                <w:szCs w:val="20"/>
              </w:rPr>
              <w:t>Narracja w film</w:t>
            </w:r>
            <w:r>
              <w:rPr>
                <w:sz w:val="20"/>
                <w:szCs w:val="20"/>
              </w:rPr>
              <w:t xml:space="preserve">ach i serialach historycznych  </w:t>
            </w:r>
            <w:r w:rsidRPr="009B7B6B">
              <w:rPr>
                <w:sz w:val="20"/>
                <w:szCs w:val="20"/>
              </w:rPr>
              <w:t xml:space="preserve">        </w:t>
            </w:r>
          </w:p>
        </w:tc>
      </w:tr>
      <w:tr w:rsidR="00122822" w14:paraId="77B2DBA3" w14:textId="77777777" w:rsidTr="00F60A36">
        <w:trPr>
          <w:trHeight w:val="2213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DC80DB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lastRenderedPageBreak/>
              <w:t xml:space="preserve">Bloch </w:t>
            </w:r>
            <w:proofErr w:type="spellStart"/>
            <w:r w:rsidRPr="009B7B6B">
              <w:rPr>
                <w:b w:val="0"/>
                <w:color w:val="000000"/>
                <w:sz w:val="20"/>
                <w:szCs w:val="20"/>
              </w:rPr>
              <w:t>Marc</w:t>
            </w:r>
            <w:proofErr w:type="spellEnd"/>
            <w:r w:rsidRPr="009B7B6B">
              <w:rPr>
                <w:b w:val="0"/>
                <w:color w:val="000000"/>
                <w:sz w:val="20"/>
                <w:szCs w:val="20"/>
              </w:rPr>
              <w:t xml:space="preserve">, Pochwała historii, czyli o zawodzie historyka, Kety 2009. </w:t>
            </w:r>
          </w:p>
          <w:p w14:paraId="0D4808A2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 xml:space="preserve">Domańska Ewa, Historia egzystencjalna. Krytyczne studium </w:t>
            </w:r>
            <w:proofErr w:type="spellStart"/>
            <w:r w:rsidRPr="009B7B6B">
              <w:rPr>
                <w:b w:val="0"/>
                <w:color w:val="000000"/>
                <w:sz w:val="20"/>
                <w:szCs w:val="20"/>
              </w:rPr>
              <w:t>narratywizmu</w:t>
            </w:r>
            <w:proofErr w:type="spellEnd"/>
            <w:r w:rsidRPr="009B7B6B">
              <w:rPr>
                <w:b w:val="0"/>
                <w:color w:val="000000"/>
                <w:sz w:val="20"/>
                <w:szCs w:val="20"/>
              </w:rPr>
              <w:t xml:space="preserve"> i humanistyki zaangażowanej, Warszawa 2012.</w:t>
            </w:r>
          </w:p>
          <w:p w14:paraId="1F7FF5BC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 xml:space="preserve">Domańska Ewa, Historie niekonwencjonalne. Refleksja o przeszłości w nowej humanistyce, Poznań 2006. </w:t>
            </w:r>
          </w:p>
          <w:p w14:paraId="0B0300B2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 xml:space="preserve">Domańska Ewa, </w:t>
            </w:r>
            <w:proofErr w:type="spellStart"/>
            <w:r w:rsidRPr="009B7B6B">
              <w:rPr>
                <w:b w:val="0"/>
                <w:color w:val="000000"/>
                <w:sz w:val="20"/>
                <w:szCs w:val="20"/>
              </w:rPr>
              <w:t>Mikrohistorie</w:t>
            </w:r>
            <w:proofErr w:type="spellEnd"/>
            <w:r w:rsidRPr="009B7B6B">
              <w:rPr>
                <w:b w:val="0"/>
                <w:color w:val="000000"/>
                <w:sz w:val="20"/>
                <w:szCs w:val="20"/>
              </w:rPr>
              <w:t xml:space="preserve">. Spotkania w </w:t>
            </w:r>
            <w:proofErr w:type="spellStart"/>
            <w:r w:rsidRPr="009B7B6B">
              <w:rPr>
                <w:b w:val="0"/>
                <w:color w:val="000000"/>
                <w:sz w:val="20"/>
                <w:szCs w:val="20"/>
              </w:rPr>
              <w:t>międzyświatach</w:t>
            </w:r>
            <w:proofErr w:type="spellEnd"/>
            <w:r w:rsidRPr="009B7B6B">
              <w:rPr>
                <w:b w:val="0"/>
                <w:color w:val="000000"/>
                <w:sz w:val="20"/>
                <w:szCs w:val="20"/>
              </w:rPr>
              <w:t>, Poznań 2005.</w:t>
            </w:r>
          </w:p>
          <w:p w14:paraId="0D3E6683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 xml:space="preserve">Kula Marcin, Historia moja miłość (z zastrzeżeniami), Lublin 2005. </w:t>
            </w:r>
          </w:p>
          <w:p w14:paraId="2DEF6BC2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>Kula Marcin, Krótki raport o użytkowaniu historii, Warszawa 2004.</w:t>
            </w:r>
          </w:p>
          <w:p w14:paraId="5505C5D8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 xml:space="preserve">Metodologiczne problemy narracji historycznej, pod red. Jana Pomorskiego, Lublin 1990.       </w:t>
            </w:r>
          </w:p>
          <w:p w14:paraId="5983DD8A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 xml:space="preserve">Narracja jako sposób rozumienia świata </w:t>
            </w:r>
          </w:p>
          <w:p w14:paraId="32D6CA74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 xml:space="preserve">Pomorski Jan, Homo </w:t>
            </w:r>
            <w:proofErr w:type="spellStart"/>
            <w:r w:rsidRPr="009B7B6B">
              <w:rPr>
                <w:b w:val="0"/>
                <w:color w:val="000000"/>
                <w:sz w:val="20"/>
                <w:szCs w:val="20"/>
              </w:rPr>
              <w:t>Metahistoricus</w:t>
            </w:r>
            <w:proofErr w:type="spellEnd"/>
            <w:r w:rsidRPr="009B7B6B">
              <w:rPr>
                <w:b w:val="0"/>
                <w:color w:val="000000"/>
                <w:sz w:val="20"/>
                <w:szCs w:val="20"/>
              </w:rPr>
              <w:t xml:space="preserve">. Studium sześciu kultur poznających historię, Lublin 2019. </w:t>
            </w:r>
          </w:p>
          <w:p w14:paraId="75219D61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 xml:space="preserve">Pomorski Jan, Spoglądając w przeszłość. Studia i szkice </w:t>
            </w:r>
            <w:proofErr w:type="spellStart"/>
            <w:r w:rsidRPr="009B7B6B">
              <w:rPr>
                <w:b w:val="0"/>
                <w:color w:val="000000"/>
                <w:sz w:val="20"/>
                <w:szCs w:val="20"/>
              </w:rPr>
              <w:t>metahistoryczne</w:t>
            </w:r>
            <w:proofErr w:type="spellEnd"/>
            <w:r w:rsidRPr="009B7B6B">
              <w:rPr>
                <w:b w:val="0"/>
                <w:color w:val="000000"/>
                <w:sz w:val="20"/>
                <w:szCs w:val="20"/>
              </w:rPr>
              <w:t>, Lublin 2018.</w:t>
            </w:r>
          </w:p>
          <w:p w14:paraId="259F78E4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 xml:space="preserve">Tazbir Janusz, Długi romans z muzą Klio, Warszawa 2007. </w:t>
            </w:r>
          </w:p>
          <w:p w14:paraId="71ED96F8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>Teoria wiedzy o przeszłości na tle współczesnej humanistyki. Antologia, pod red. Ewy Domańskiej, Poznań 2010.</w:t>
            </w:r>
          </w:p>
          <w:p w14:paraId="42C5A79F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>Topolski Jerzy, Jak się pisze i rozumie historię. Tajemnice narracji historycznej, Warszawa 1996.</w:t>
            </w:r>
          </w:p>
          <w:p w14:paraId="33BC5E99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 xml:space="preserve">Topolski Jerzy, Od Achillesa do </w:t>
            </w:r>
            <w:proofErr w:type="spellStart"/>
            <w:r w:rsidRPr="009B7B6B">
              <w:rPr>
                <w:b w:val="0"/>
                <w:color w:val="000000"/>
                <w:sz w:val="20"/>
                <w:szCs w:val="20"/>
              </w:rPr>
              <w:t>Béatrice</w:t>
            </w:r>
            <w:proofErr w:type="spellEnd"/>
            <w:r w:rsidRPr="009B7B6B">
              <w:rPr>
                <w:b w:val="0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B7B6B">
              <w:rPr>
                <w:b w:val="0"/>
                <w:color w:val="000000"/>
                <w:sz w:val="20"/>
                <w:szCs w:val="20"/>
              </w:rPr>
              <w:t>Planissolles</w:t>
            </w:r>
            <w:proofErr w:type="spellEnd"/>
            <w:r w:rsidRPr="009B7B6B">
              <w:rPr>
                <w:b w:val="0"/>
                <w:color w:val="000000"/>
                <w:sz w:val="20"/>
                <w:szCs w:val="20"/>
              </w:rPr>
              <w:t xml:space="preserve">. Zarys historii historiografii, Warszawa 1998. </w:t>
            </w:r>
          </w:p>
          <w:p w14:paraId="5C85D345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>Topolski Jerzy, Wolność i przymus w tworzeniu historii, Poznań 2004.</w:t>
            </w:r>
          </w:p>
          <w:p w14:paraId="1506E70B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 xml:space="preserve">Trzebiński Jerzy, Narracja jako sposób rozumienia świata, Gdańsk 2002. </w:t>
            </w:r>
          </w:p>
          <w:p w14:paraId="44DA56D4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9B7B6B">
              <w:rPr>
                <w:b w:val="0"/>
                <w:color w:val="000000"/>
                <w:sz w:val="20"/>
                <w:szCs w:val="20"/>
              </w:rPr>
              <w:t>Werner Wiktor, Wprowadzenie do historii, Warszawa 2012.</w:t>
            </w:r>
          </w:p>
          <w:p w14:paraId="0741E7F3" w14:textId="77777777" w:rsidR="009B7B6B" w:rsidRPr="009B7B6B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9B7B6B">
              <w:rPr>
                <w:b w:val="0"/>
                <w:color w:val="000000"/>
                <w:sz w:val="20"/>
                <w:szCs w:val="20"/>
              </w:rPr>
              <w:t>Wrzosek</w:t>
            </w:r>
            <w:proofErr w:type="spellEnd"/>
            <w:r w:rsidRPr="009B7B6B">
              <w:rPr>
                <w:b w:val="0"/>
                <w:color w:val="000000"/>
                <w:sz w:val="20"/>
                <w:szCs w:val="20"/>
              </w:rPr>
              <w:t xml:space="preserve"> Wojciech, historia, kultura, metafora, Wrocław 1995.</w:t>
            </w:r>
          </w:p>
          <w:p w14:paraId="066BFC18" w14:textId="77777777" w:rsidR="00122822" w:rsidRPr="00F60A36" w:rsidRDefault="009B7B6B" w:rsidP="009B7B6B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9B7B6B">
              <w:rPr>
                <w:b w:val="0"/>
                <w:color w:val="000000"/>
                <w:sz w:val="20"/>
                <w:szCs w:val="20"/>
              </w:rPr>
              <w:t>Wrzosek</w:t>
            </w:r>
            <w:proofErr w:type="spellEnd"/>
            <w:r w:rsidRPr="009B7B6B">
              <w:rPr>
                <w:b w:val="0"/>
                <w:color w:val="000000"/>
                <w:sz w:val="20"/>
                <w:szCs w:val="20"/>
              </w:rPr>
              <w:t xml:space="preserve"> Wojciech, O myśleniu historycznym, Bydgoszcz 2009.</w:t>
            </w:r>
          </w:p>
        </w:tc>
      </w:tr>
      <w:tr w:rsidR="00122822" w14:paraId="64C0D8D8" w14:textId="77777777" w:rsidTr="00122822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  <w:hideMark/>
          </w:tcPr>
          <w:p w14:paraId="23A101E4" w14:textId="77777777" w:rsidR="00122822" w:rsidRDefault="00122822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  <w:tc>
          <w:tcPr>
            <w:tcW w:w="8987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72D23D19" w14:textId="77777777" w:rsidR="00122822" w:rsidRPr="009B7B6B" w:rsidRDefault="00122822">
            <w:pPr>
              <w:rPr>
                <w:b/>
                <w:sz w:val="18"/>
                <w:szCs w:val="20"/>
              </w:rPr>
            </w:pPr>
            <w:r w:rsidRPr="009B7B6B">
              <w:rPr>
                <w:b/>
                <w:sz w:val="18"/>
                <w:szCs w:val="20"/>
              </w:rPr>
              <w:t xml:space="preserve"> Wiedza</w:t>
            </w:r>
          </w:p>
          <w:p w14:paraId="067EEDE8" w14:textId="77777777" w:rsidR="00122822" w:rsidRPr="009B7B6B" w:rsidRDefault="00122822">
            <w:pPr>
              <w:rPr>
                <w:sz w:val="18"/>
                <w:szCs w:val="20"/>
              </w:rPr>
            </w:pPr>
            <w:r w:rsidRPr="009B7B6B">
              <w:rPr>
                <w:sz w:val="18"/>
                <w:szCs w:val="20"/>
              </w:rPr>
              <w:t>K_W01 - Ma podstawową wiedzę o miejscu i znaczeniu nauk historycznych oraz ich specyfice przedmiotowej i metodologicznej.</w:t>
            </w:r>
          </w:p>
          <w:p w14:paraId="4E79A0A4" w14:textId="77777777" w:rsidR="00122822" w:rsidRPr="009B7B6B" w:rsidRDefault="00122822">
            <w:pPr>
              <w:rPr>
                <w:sz w:val="18"/>
                <w:szCs w:val="20"/>
              </w:rPr>
            </w:pPr>
            <w:r w:rsidRPr="009B7B6B">
              <w:rPr>
                <w:sz w:val="18"/>
                <w:szCs w:val="20"/>
              </w:rPr>
              <w:t>K_W04 - Posiada znajomość elementarnej terminologii nauk humanistycznych.</w:t>
            </w:r>
          </w:p>
          <w:p w14:paraId="2B1498BC" w14:textId="77777777" w:rsidR="00122822" w:rsidRPr="009B7B6B" w:rsidRDefault="00122822">
            <w:pPr>
              <w:rPr>
                <w:sz w:val="18"/>
                <w:szCs w:val="20"/>
              </w:rPr>
            </w:pPr>
            <w:r w:rsidRPr="009B7B6B">
              <w:rPr>
                <w:color w:val="000000"/>
                <w:sz w:val="18"/>
                <w:szCs w:val="20"/>
              </w:rPr>
              <w:t>K_W06 - Dostrzega relacje pomiędzy aktualnymi wydarzeniami a przeszłością</w:t>
            </w:r>
          </w:p>
          <w:p w14:paraId="50342004" w14:textId="77777777" w:rsidR="00122822" w:rsidRPr="009B7B6B" w:rsidRDefault="00122822">
            <w:pPr>
              <w:rPr>
                <w:sz w:val="18"/>
                <w:szCs w:val="20"/>
              </w:rPr>
            </w:pPr>
            <w:r w:rsidRPr="009B7B6B">
              <w:rPr>
                <w:sz w:val="18"/>
                <w:szCs w:val="20"/>
              </w:rPr>
              <w:t>K_W08 - Zna i rozumie podstawowe metody analizy i interpretacji różnych wytworów kultury właściwe dla wybranych tradycji, teorii i szkół badawczych w obrębie historii.</w:t>
            </w:r>
          </w:p>
          <w:p w14:paraId="7ABD0A5F" w14:textId="77777777" w:rsidR="00122822" w:rsidRPr="009B7B6B" w:rsidRDefault="00122822">
            <w:pPr>
              <w:rPr>
                <w:bCs/>
                <w:sz w:val="18"/>
                <w:szCs w:val="20"/>
              </w:rPr>
            </w:pPr>
            <w:r w:rsidRPr="009B7B6B">
              <w:rPr>
                <w:sz w:val="18"/>
                <w:szCs w:val="20"/>
              </w:rPr>
              <w:t>K_W10 - Wie o istnieniu w naukach historycznych i społecznych różnych punktów widzenia, determinowanych różnym podłożem narodowym i kulturowym</w:t>
            </w:r>
          </w:p>
          <w:p w14:paraId="4143E54F" w14:textId="77777777" w:rsidR="00122822" w:rsidRPr="009B7B6B" w:rsidRDefault="00122822">
            <w:pPr>
              <w:rPr>
                <w:sz w:val="18"/>
                <w:szCs w:val="20"/>
              </w:rPr>
            </w:pPr>
            <w:r w:rsidRPr="009B7B6B">
              <w:rPr>
                <w:bCs/>
                <w:sz w:val="18"/>
                <w:szCs w:val="20"/>
              </w:rPr>
              <w:t xml:space="preserve">K_W13 - </w:t>
            </w:r>
            <w:r w:rsidRPr="009B7B6B">
              <w:rPr>
                <w:sz w:val="18"/>
                <w:szCs w:val="20"/>
              </w:rPr>
              <w:t xml:space="preserve">Posiada podstawową wiedzę dotyczącą sposobu gromadzenia, opracowywania, przechowywania </w:t>
            </w:r>
            <w:r w:rsidRPr="009B7B6B">
              <w:rPr>
                <w:sz w:val="18"/>
                <w:szCs w:val="20"/>
              </w:rPr>
              <w:br/>
              <w:t>i udostępniania najnowszych możliwości popularyzacji różnych źródeł historycznych i wytworów kultury</w:t>
            </w:r>
          </w:p>
        </w:tc>
      </w:tr>
      <w:tr w:rsidR="00122822" w14:paraId="390BBDFD" w14:textId="77777777" w:rsidTr="00122822">
        <w:trPr>
          <w:trHeight w:val="39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554BCBCE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57D688E8" w14:textId="77777777" w:rsidR="00122822" w:rsidRPr="009B7B6B" w:rsidRDefault="00122822">
            <w:pPr>
              <w:rPr>
                <w:b/>
                <w:sz w:val="18"/>
                <w:szCs w:val="20"/>
              </w:rPr>
            </w:pPr>
            <w:r w:rsidRPr="009B7B6B">
              <w:rPr>
                <w:b/>
                <w:sz w:val="18"/>
                <w:szCs w:val="20"/>
              </w:rPr>
              <w:t xml:space="preserve"> Umiejętności</w:t>
            </w:r>
          </w:p>
          <w:p w14:paraId="5C4F1BC6" w14:textId="77777777" w:rsidR="00122822" w:rsidRPr="009B7B6B" w:rsidRDefault="00122822">
            <w:pPr>
              <w:rPr>
                <w:sz w:val="18"/>
                <w:szCs w:val="20"/>
              </w:rPr>
            </w:pPr>
            <w:r w:rsidRPr="009B7B6B">
              <w:rPr>
                <w:bCs/>
                <w:sz w:val="18"/>
                <w:szCs w:val="20"/>
              </w:rPr>
              <w:t xml:space="preserve">K_U01 - </w:t>
            </w:r>
            <w:r w:rsidRPr="009B7B6B">
              <w:rPr>
                <w:sz w:val="18"/>
                <w:szCs w:val="20"/>
              </w:rPr>
              <w:t>Potrafi wyszukiwać, analizować, selekcjonować, oceniać oraz użytkować informacje i dane z wykorzystaniem różnych źródeł i metod.</w:t>
            </w:r>
          </w:p>
          <w:p w14:paraId="61E95F8E" w14:textId="77777777" w:rsidR="00122822" w:rsidRPr="009B7B6B" w:rsidRDefault="00122822">
            <w:pPr>
              <w:rPr>
                <w:b/>
                <w:sz w:val="18"/>
                <w:szCs w:val="20"/>
              </w:rPr>
            </w:pPr>
            <w:r w:rsidRPr="009B7B6B">
              <w:rPr>
                <w:bCs/>
                <w:color w:val="000000"/>
                <w:sz w:val="18"/>
                <w:szCs w:val="20"/>
              </w:rPr>
              <w:t xml:space="preserve">K_U02 - </w:t>
            </w:r>
            <w:r w:rsidRPr="009B7B6B">
              <w:rPr>
                <w:color w:val="000000"/>
                <w:sz w:val="18"/>
                <w:szCs w:val="20"/>
              </w:rPr>
              <w:t>Posiada umiejętność publicznej prezentacji wyników analizy badań z zakresu historii, czasów współczesnych oraz nauk pomocniczych historii</w:t>
            </w:r>
          </w:p>
          <w:p w14:paraId="5103C89D" w14:textId="77777777" w:rsidR="00122822" w:rsidRPr="009B7B6B" w:rsidRDefault="00122822">
            <w:pPr>
              <w:rPr>
                <w:sz w:val="18"/>
                <w:szCs w:val="20"/>
              </w:rPr>
            </w:pPr>
            <w:r w:rsidRPr="009B7B6B">
              <w:rPr>
                <w:bCs/>
                <w:sz w:val="18"/>
                <w:szCs w:val="20"/>
              </w:rPr>
              <w:t xml:space="preserve">K_U03 - </w:t>
            </w:r>
            <w:r w:rsidRPr="009B7B6B">
              <w:rPr>
                <w:sz w:val="18"/>
                <w:szCs w:val="20"/>
              </w:rPr>
              <w:t>Posiada podstawowe umiejętności w zakresie poprawnego komentowania, opatrywania przypisami i redagowania tekstów zgodnie z kanonami przyjętymi w różnych dziedzinach nauk humanistycznych.</w:t>
            </w:r>
          </w:p>
          <w:p w14:paraId="19341CCF" w14:textId="77777777" w:rsidR="00122822" w:rsidRPr="009B7B6B" w:rsidRDefault="00122822">
            <w:pPr>
              <w:rPr>
                <w:sz w:val="18"/>
                <w:szCs w:val="20"/>
              </w:rPr>
            </w:pPr>
            <w:r w:rsidRPr="009B7B6B">
              <w:rPr>
                <w:bCs/>
                <w:sz w:val="18"/>
                <w:szCs w:val="20"/>
              </w:rPr>
              <w:t xml:space="preserve">K_U04 - </w:t>
            </w:r>
            <w:r w:rsidRPr="009B7B6B">
              <w:rPr>
                <w:sz w:val="18"/>
                <w:szCs w:val="20"/>
              </w:rPr>
              <w:t>Posiada umiejętność argumentowania z wykorzystaniem poglądów innych autorów oraz formułować wnioski.</w:t>
            </w:r>
          </w:p>
          <w:p w14:paraId="7F41E8A5" w14:textId="77777777" w:rsidR="00122822" w:rsidRPr="009B7B6B" w:rsidRDefault="00122822">
            <w:pPr>
              <w:rPr>
                <w:bCs/>
                <w:sz w:val="18"/>
                <w:szCs w:val="20"/>
              </w:rPr>
            </w:pPr>
            <w:r w:rsidRPr="009B7B6B">
              <w:rPr>
                <w:bCs/>
                <w:color w:val="000000"/>
                <w:sz w:val="18"/>
                <w:szCs w:val="20"/>
              </w:rPr>
              <w:t xml:space="preserve">K_U06 - </w:t>
            </w:r>
            <w:r w:rsidRPr="009B7B6B">
              <w:rPr>
                <w:color w:val="000000"/>
                <w:sz w:val="18"/>
                <w:szCs w:val="20"/>
              </w:rPr>
              <w:t>Umie korzystać z technologii informacyjnej, multimediów i zasobów Internetu. Potrafi opracowywać dane dotyczące  historii i związanych z nią dyscyplin nauki, stosując m. in. metody statystyczne oraz tworząc bazy danych.</w:t>
            </w:r>
          </w:p>
          <w:p w14:paraId="1E86EBAB" w14:textId="77777777" w:rsidR="00122822" w:rsidRPr="009B7B6B" w:rsidRDefault="00122822">
            <w:pPr>
              <w:rPr>
                <w:sz w:val="18"/>
                <w:szCs w:val="20"/>
              </w:rPr>
            </w:pPr>
            <w:r w:rsidRPr="009B7B6B">
              <w:rPr>
                <w:bCs/>
                <w:sz w:val="18"/>
                <w:szCs w:val="20"/>
              </w:rPr>
              <w:t xml:space="preserve">K_U08 - </w:t>
            </w:r>
            <w:r w:rsidRPr="009B7B6B">
              <w:rPr>
                <w:sz w:val="18"/>
                <w:szCs w:val="20"/>
              </w:rPr>
              <w:t>Potrafi dokonać krytycznej analizy różnego rodzaju obszarów wiedzy i informacji oraz ocenić ich rolę społeczną i kulturową.</w:t>
            </w:r>
          </w:p>
        </w:tc>
      </w:tr>
      <w:tr w:rsidR="00122822" w14:paraId="7118214E" w14:textId="77777777" w:rsidTr="009B7B6B">
        <w:trPr>
          <w:trHeight w:val="537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12845599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79D49B61" w14:textId="77777777" w:rsidR="00122822" w:rsidRPr="009B7B6B" w:rsidRDefault="00122822">
            <w:pPr>
              <w:rPr>
                <w:b/>
                <w:sz w:val="18"/>
                <w:szCs w:val="20"/>
              </w:rPr>
            </w:pPr>
            <w:r w:rsidRPr="009B7B6B">
              <w:rPr>
                <w:b/>
                <w:sz w:val="18"/>
                <w:szCs w:val="20"/>
              </w:rPr>
              <w:t xml:space="preserve"> Kompetencje społeczne (postawy)</w:t>
            </w:r>
          </w:p>
          <w:p w14:paraId="6C59DF68" w14:textId="77777777" w:rsidR="00122822" w:rsidRPr="009B7B6B" w:rsidRDefault="00122822">
            <w:pPr>
              <w:pStyle w:val="NormalnyWeb"/>
              <w:spacing w:before="0" w:beforeAutospacing="0" w:after="0" w:afterAutospacing="0"/>
              <w:rPr>
                <w:bCs/>
                <w:sz w:val="18"/>
                <w:szCs w:val="20"/>
              </w:rPr>
            </w:pPr>
            <w:r w:rsidRPr="009B7B6B">
              <w:rPr>
                <w:bCs/>
                <w:sz w:val="18"/>
                <w:szCs w:val="20"/>
              </w:rPr>
              <w:t>K_K02 - Rozumie konieczność i odczuwa potrzebę ciągłego dokształcania się i rozwoju kulturalnego.</w:t>
            </w:r>
          </w:p>
          <w:p w14:paraId="4EDC8CB2" w14:textId="77777777" w:rsidR="00122822" w:rsidRPr="009B7B6B" w:rsidRDefault="00122822">
            <w:pPr>
              <w:pStyle w:val="NormalnyWeb"/>
              <w:spacing w:before="0" w:beforeAutospacing="0" w:after="0" w:afterAutospacing="0"/>
              <w:rPr>
                <w:sz w:val="18"/>
                <w:szCs w:val="20"/>
              </w:rPr>
            </w:pPr>
            <w:r w:rsidRPr="009B7B6B">
              <w:rPr>
                <w:bCs/>
                <w:sz w:val="18"/>
                <w:szCs w:val="20"/>
              </w:rPr>
              <w:t xml:space="preserve">K_K04 - </w:t>
            </w:r>
            <w:r w:rsidRPr="009B7B6B">
              <w:rPr>
                <w:sz w:val="18"/>
                <w:szCs w:val="20"/>
              </w:rPr>
              <w:t>Jest świadomy znaczenia nauk humanistycznych, a szczególnie historii dla utrzymania i rozwoju więzi społecznych na różnych poziomach.</w:t>
            </w:r>
          </w:p>
          <w:p w14:paraId="7E0E6280" w14:textId="77777777" w:rsidR="00122822" w:rsidRPr="009B7B6B" w:rsidRDefault="00122822">
            <w:pPr>
              <w:pStyle w:val="NormalnyWeb"/>
              <w:spacing w:before="0" w:beforeAutospacing="0" w:after="0" w:afterAutospacing="0"/>
              <w:rPr>
                <w:sz w:val="18"/>
                <w:szCs w:val="20"/>
              </w:rPr>
            </w:pPr>
            <w:r w:rsidRPr="009B7B6B">
              <w:rPr>
                <w:bCs/>
                <w:sz w:val="18"/>
                <w:szCs w:val="20"/>
              </w:rPr>
              <w:t xml:space="preserve">K_K09 - </w:t>
            </w:r>
            <w:r w:rsidRPr="009B7B6B">
              <w:rPr>
                <w:sz w:val="18"/>
                <w:szCs w:val="20"/>
              </w:rPr>
              <w:t>Kieruje się obiektywizmem w podejściu do przekazu historycznego. Posiada również odwagę cywilną w sprzeciwianiu się instrumentalizacji wiedzy historycznej przez grupy narodowe, społeczne i polityczne.</w:t>
            </w:r>
          </w:p>
          <w:p w14:paraId="08E5C08A" w14:textId="77777777" w:rsidR="00122822" w:rsidRPr="009B7B6B" w:rsidRDefault="00122822">
            <w:pPr>
              <w:pStyle w:val="NormalnyWeb"/>
              <w:spacing w:before="0" w:beforeAutospacing="0" w:after="0" w:afterAutospacing="0"/>
              <w:rPr>
                <w:sz w:val="18"/>
                <w:szCs w:val="20"/>
              </w:rPr>
            </w:pPr>
            <w:r w:rsidRPr="009B7B6B">
              <w:rPr>
                <w:bCs/>
                <w:sz w:val="18"/>
                <w:szCs w:val="20"/>
              </w:rPr>
              <w:t>K_K11 - Charakteryzuje się wrażliwością etyczną, empatią, otwartością, refleksyjnością oraz postawami prospołecznymi i poczuciem odpowiedzialności.</w:t>
            </w:r>
          </w:p>
        </w:tc>
      </w:tr>
      <w:tr w:rsidR="00122822" w14:paraId="5C504293" w14:textId="77777777" w:rsidTr="00122822">
        <w:trPr>
          <w:trHeight w:val="652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C2AFDC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58E174F2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mbialokur@uni.opole.pl</w:t>
            </w:r>
          </w:p>
        </w:tc>
      </w:tr>
    </w:tbl>
    <w:p w14:paraId="0E16F95E" w14:textId="77777777" w:rsidR="00122822" w:rsidRDefault="00122822" w:rsidP="00122822">
      <w:pPr>
        <w:rPr>
          <w:sz w:val="4"/>
          <w:szCs w:val="4"/>
        </w:rPr>
      </w:pPr>
    </w:p>
    <w:p w14:paraId="22693735" w14:textId="77777777" w:rsidR="000E1BAD" w:rsidRDefault="000E1BAD" w:rsidP="00122822"/>
    <w:sectPr w:rsidR="000E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44184"/>
    <w:multiLevelType w:val="hybridMultilevel"/>
    <w:tmpl w:val="4EFA3FB2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C79"/>
    <w:rsid w:val="000E1BAD"/>
    <w:rsid w:val="00122822"/>
    <w:rsid w:val="006B3C79"/>
    <w:rsid w:val="00923AEC"/>
    <w:rsid w:val="009B7B6B"/>
    <w:rsid w:val="00D524EF"/>
    <w:rsid w:val="00E20D9E"/>
    <w:rsid w:val="00F6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7E553"/>
  <w15:chartTrackingRefBased/>
  <w15:docId w15:val="{58C17D9E-8644-4707-8719-1070AF45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2282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22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28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2282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styleId="Hipercze">
    <w:name w:val="Hyperlink"/>
    <w:semiHidden/>
    <w:unhideWhenUsed/>
    <w:rsid w:val="00122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2282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2822"/>
  </w:style>
  <w:style w:type="character" w:styleId="Pogrubienie">
    <w:name w:val="Strong"/>
    <w:basedOn w:val="Domylnaczcionkaakapitu"/>
    <w:uiPriority w:val="22"/>
    <w:qFormat/>
    <w:rsid w:val="00122822"/>
    <w:rPr>
      <w:b/>
      <w:bCs/>
    </w:rPr>
  </w:style>
  <w:style w:type="character" w:styleId="Uwydatnienie">
    <w:name w:val="Emphasis"/>
    <w:basedOn w:val="Domylnaczcionkaakapitu"/>
    <w:uiPriority w:val="20"/>
    <w:qFormat/>
    <w:rsid w:val="00122822"/>
    <w:rPr>
      <w:i/>
      <w:iCs/>
    </w:rPr>
  </w:style>
  <w:style w:type="character" w:customStyle="1" w:styleId="wrtext">
    <w:name w:val="wrtext"/>
    <w:basedOn w:val="Domylnaczcionkaakapitu"/>
    <w:rsid w:val="00F6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884</Words>
  <Characters>5305</Characters>
  <Application>Microsoft Office Word</Application>
  <DocSecurity>0</DocSecurity>
  <Lines>44</Lines>
  <Paragraphs>12</Paragraphs>
  <ScaleCrop>false</ScaleCrop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Bartłomiej Maziarz (247340)</cp:lastModifiedBy>
  <cp:revision>12</cp:revision>
  <dcterms:created xsi:type="dcterms:W3CDTF">2020-04-23T16:16:00Z</dcterms:created>
  <dcterms:modified xsi:type="dcterms:W3CDTF">2020-04-24T05:16:00Z</dcterms:modified>
</cp:coreProperties>
</file>