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AF7CAC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C3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na czterech nogach okrągłych </w:t>
      </w:r>
    </w:p>
    <w:p w:rsidR="006972A7" w:rsidRDefault="006972A7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AF7CAC">
        <w:rPr>
          <w:rFonts w:ascii="Tahoma" w:hAnsi="Tahoma" w:cs="Tahoma"/>
          <w:sz w:val="18"/>
          <w:szCs w:val="18"/>
        </w:rPr>
        <w:t>14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6972A7">
        <w:rPr>
          <w:rFonts w:ascii="Tahoma" w:hAnsi="Tahoma" w:cs="Tahoma"/>
          <w:sz w:val="18"/>
          <w:szCs w:val="18"/>
        </w:rPr>
        <w:t>cm.</w:t>
      </w:r>
      <w:r w:rsidRPr="00C33E13">
        <w:rPr>
          <w:rFonts w:ascii="Tahoma" w:hAnsi="Tahoma" w:cs="Tahoma"/>
          <w:sz w:val="18"/>
          <w:szCs w:val="18"/>
        </w:rPr>
        <w:t xml:space="preserve"> 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>
        <w:rPr>
          <w:rFonts w:ascii="Tahoma" w:hAnsi="Tahoma" w:cs="Tahoma"/>
          <w:sz w:val="18"/>
          <w:szCs w:val="18"/>
        </w:rPr>
        <w:t>E1,  grubości</w:t>
      </w:r>
      <w:proofErr w:type="gramEnd"/>
      <w:r>
        <w:rPr>
          <w:rFonts w:ascii="Tahoma" w:hAnsi="Tahoma" w:cs="Tahoma"/>
          <w:sz w:val="18"/>
          <w:szCs w:val="18"/>
        </w:rPr>
        <w:t xml:space="preserve"> 25 mm, oklejonej obrzeżem ABS grubości 2 mm, w kolorze blatu. Stelaż biurka malowany proszkowo na kolor RAL 9006. Nogi okrągłe o przekroju fi 50 mm, posiadają stopki umożliwiające poziomowanie biurka w zakresie +15 mm. Rama o przekroju 40x20 mm, mocowana fabrycznie do blatu, na całym jego obrysie w odległości 3 cm od 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>. Nogi montowane do ramy za pomocą trójkątnych łączników metalowych, odlewanych, umożliwiających łatwy demontaż montaż biurka. W miejscu mocowania do ramy połowa przekroju nogi przetłoczona na kształt kwadratu.</w:t>
      </w: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Widok jak na zdjęciu poglądowym:</w:t>
      </w:r>
    </w:p>
    <w:p w:rsidR="006972A7" w:rsidRDefault="006972A7" w:rsidP="006972A7">
      <w:pPr>
        <w:jc w:val="both"/>
        <w:rPr>
          <w:rFonts w:ascii="Arial" w:hAnsi="Arial" w:cs="Arial"/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285115</wp:posOffset>
            </wp:positionV>
            <wp:extent cx="2846705" cy="21075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72A7" w:rsidRDefault="006972A7" w:rsidP="006972A7">
      <w:pPr>
        <w:jc w:val="both"/>
        <w:rPr>
          <w:sz w:val="18"/>
          <w:szCs w:val="18"/>
        </w:rPr>
      </w:pP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DE6E1B" w:rsidRDefault="00DE6E1B" w:rsidP="006972A7">
      <w:pPr>
        <w:jc w:val="both"/>
        <w:rPr>
          <w:rFonts w:ascii="Tahoma" w:hAnsi="Tahoma" w:cs="Tahoma"/>
          <w:sz w:val="18"/>
          <w:szCs w:val="18"/>
        </w:rPr>
      </w:pPr>
    </w:p>
    <w:p w:rsidR="006972A7" w:rsidRDefault="00DA6F8F" w:rsidP="006972A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6972A7">
        <w:rPr>
          <w:rFonts w:ascii="Tahoma" w:hAnsi="Tahoma" w:cs="Tahoma"/>
          <w:sz w:val="18"/>
          <w:szCs w:val="18"/>
        </w:rPr>
        <w:t>:</w:t>
      </w:r>
    </w:p>
    <w:p w:rsidR="006972A7" w:rsidRDefault="006972A7" w:rsidP="006972A7">
      <w:pPr>
        <w:jc w:val="both"/>
        <w:rPr>
          <w:rFonts w:ascii="Tahoma" w:hAnsi="Tahoma" w:cs="Tahoma"/>
          <w:sz w:val="18"/>
          <w:szCs w:val="18"/>
        </w:rPr>
      </w:pP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1: Wymiary;</w:t>
      </w: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2: Mechaniczne wymagania bezpieczeństwa;</w:t>
      </w: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527-3:2004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wytrzymałości mechanicznej konstrukcji;</w:t>
      </w: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6972A7" w:rsidRDefault="006972A7" w:rsidP="006972A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</w:t>
      </w:r>
      <w:proofErr w:type="gramStart"/>
      <w:r>
        <w:rPr>
          <w:rFonts w:ascii="Tahoma" w:hAnsi="Tahoma" w:cs="Tahoma"/>
          <w:sz w:val="18"/>
          <w:szCs w:val="18"/>
        </w:rPr>
        <w:t>r</w:t>
      </w:r>
      <w:proofErr w:type="gramEnd"/>
      <w:r>
        <w:rPr>
          <w:rFonts w:ascii="Tahoma" w:hAnsi="Tahoma" w:cs="Tahoma"/>
          <w:sz w:val="18"/>
          <w:szCs w:val="18"/>
        </w:rPr>
        <w:t>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E06CB9" w:rsidRDefault="00DE6E1B" w:rsidP="006972A7"/>
    <w:sectPr w:rsidR="00E06CB9" w:rsidSect="003F3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1532A"/>
    <w:rsid w:val="00073963"/>
    <w:rsid w:val="003F31B6"/>
    <w:rsid w:val="00507A46"/>
    <w:rsid w:val="006972A7"/>
    <w:rsid w:val="00715554"/>
    <w:rsid w:val="008A0A4C"/>
    <w:rsid w:val="008E41C1"/>
    <w:rsid w:val="009A778B"/>
    <w:rsid w:val="00AF7CAC"/>
    <w:rsid w:val="00BB3516"/>
    <w:rsid w:val="00DA6F8F"/>
    <w:rsid w:val="00DC4564"/>
    <w:rsid w:val="00DE6E1B"/>
    <w:rsid w:val="00E441E1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2014-05-13T06:38:00Z</dcterms:created>
  <dcterms:modified xsi:type="dcterms:W3CDTF">2015-01-07T07:02:00Z</dcterms:modified>
</cp:coreProperties>
</file>