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79" w:rsidRDefault="00C64697" w:rsidP="00E65ECE">
      <w:pPr>
        <w:jc w:val="both"/>
      </w:pPr>
      <w:r>
        <w:t>Opis</w:t>
      </w:r>
      <w:bookmarkStart w:id="0" w:name="_GoBack"/>
      <w:bookmarkEnd w:id="0"/>
      <w:r w:rsidR="009D7879">
        <w:t xml:space="preserve"> przedmiotu zamówienia: </w:t>
      </w:r>
      <w:proofErr w:type="spellStart"/>
      <w:r w:rsidR="009D7879" w:rsidRPr="00AA3951">
        <w:rPr>
          <w:b/>
        </w:rPr>
        <w:t>demineralizator</w:t>
      </w:r>
      <w:proofErr w:type="spellEnd"/>
    </w:p>
    <w:p w:rsidR="009D7879" w:rsidRDefault="009D7879" w:rsidP="00E65ECE">
      <w:pPr>
        <w:jc w:val="both"/>
      </w:pPr>
      <w:r>
        <w:t xml:space="preserve">Przedmiotem zamówienia jest </w:t>
      </w:r>
      <w:bookmarkStart w:id="1" w:name="_Hlk81815822"/>
      <w:r>
        <w:t>urządzenie do oczyszczania wody wodociągowej w celach jej uzdatnienia do prac laboratoryjnych</w:t>
      </w:r>
      <w:r w:rsidR="00E65ECE">
        <w:t xml:space="preserve"> poprzez usunięcie zanieczyszczeń mikrobiologicznych, osadów i zbędnych jonów</w:t>
      </w:r>
      <w:bookmarkEnd w:id="1"/>
      <w:r>
        <w:t xml:space="preserve">. </w:t>
      </w:r>
    </w:p>
    <w:p w:rsidR="009D7879" w:rsidRDefault="009D7879" w:rsidP="00E65ECE">
      <w:pPr>
        <w:jc w:val="both"/>
      </w:pPr>
      <w:r>
        <w:t>Wymagane parametry techniczne:</w:t>
      </w:r>
    </w:p>
    <w:p w:rsidR="009D7879" w:rsidRDefault="009D7879" w:rsidP="00E65ECE">
      <w:pPr>
        <w:pStyle w:val="Akapitzlist"/>
        <w:numPr>
          <w:ilvl w:val="0"/>
          <w:numId w:val="1"/>
        </w:numPr>
        <w:jc w:val="both"/>
      </w:pPr>
      <w:r>
        <w:t>Zasilanie wodą wodociągową zimną o temp. 5-40 stopni C;</w:t>
      </w:r>
    </w:p>
    <w:p w:rsidR="009D7879" w:rsidRDefault="009D7879" w:rsidP="00E65ECE">
      <w:pPr>
        <w:pStyle w:val="Akapitzlist"/>
        <w:numPr>
          <w:ilvl w:val="0"/>
          <w:numId w:val="1"/>
        </w:numPr>
        <w:jc w:val="both"/>
      </w:pPr>
      <w:r>
        <w:t>Wydajność min. 4L/h</w:t>
      </w:r>
    </w:p>
    <w:p w:rsidR="009D7879" w:rsidRDefault="009D7879" w:rsidP="00E65ECE">
      <w:pPr>
        <w:pStyle w:val="Akapitzlist"/>
        <w:numPr>
          <w:ilvl w:val="0"/>
          <w:numId w:val="1"/>
        </w:numPr>
        <w:jc w:val="both"/>
      </w:pPr>
      <w:r>
        <w:t xml:space="preserve">Zasilanie </w:t>
      </w:r>
      <w:r w:rsidR="00685C9C">
        <w:t>230V/50Hz</w:t>
      </w:r>
    </w:p>
    <w:p w:rsidR="00685C9C" w:rsidRDefault="00685C9C" w:rsidP="00E65ECE">
      <w:pPr>
        <w:pStyle w:val="Akapitzlist"/>
        <w:numPr>
          <w:ilvl w:val="0"/>
          <w:numId w:val="1"/>
        </w:numPr>
        <w:jc w:val="both"/>
      </w:pPr>
      <w:r>
        <w:t>Obudowa ze stali nierdzewnej kwasoodpornej;</w:t>
      </w:r>
    </w:p>
    <w:p w:rsidR="00685C9C" w:rsidRDefault="00685C9C" w:rsidP="00E65ECE">
      <w:pPr>
        <w:pStyle w:val="Akapitzlist"/>
        <w:numPr>
          <w:ilvl w:val="0"/>
          <w:numId w:val="1"/>
        </w:numPr>
        <w:jc w:val="both"/>
      </w:pPr>
      <w:r>
        <w:t>Zbiornik 10 L do magazynowania wody oczyszczonej;</w:t>
      </w:r>
    </w:p>
    <w:p w:rsidR="00685C9C" w:rsidRDefault="00685C9C" w:rsidP="00E65ECE">
      <w:pPr>
        <w:jc w:val="both"/>
      </w:pPr>
      <w:r>
        <w:t>Wymagane parametry wody oczyszczonej:</w:t>
      </w:r>
    </w:p>
    <w:p w:rsidR="00685C9C" w:rsidRDefault="00685C9C" w:rsidP="00E65ECE">
      <w:pPr>
        <w:pStyle w:val="Akapitzlist"/>
        <w:numPr>
          <w:ilvl w:val="0"/>
          <w:numId w:val="2"/>
        </w:numPr>
        <w:jc w:val="both"/>
      </w:pPr>
      <w:r>
        <w:t xml:space="preserve">Przewodnictwo poniżej 0,06 </w:t>
      </w:r>
      <w:proofErr w:type="spellStart"/>
      <w:r>
        <w:t>mS</w:t>
      </w:r>
      <w:proofErr w:type="spellEnd"/>
      <w:r>
        <w:t>/cm;</w:t>
      </w:r>
    </w:p>
    <w:p w:rsidR="00685C9C" w:rsidRDefault="00685C9C" w:rsidP="00E65ECE">
      <w:pPr>
        <w:pStyle w:val="Akapitzlist"/>
        <w:numPr>
          <w:ilvl w:val="0"/>
          <w:numId w:val="2"/>
        </w:numPr>
        <w:jc w:val="both"/>
      </w:pPr>
      <w:r>
        <w:t>Woda wyprodukowana w urządzeniu musi spełniać wymogi normy PN-EN ISO 3696: 1999 dla wód</w:t>
      </w:r>
      <w:r w:rsidR="009419C8">
        <w:t xml:space="preserve"> I,</w:t>
      </w:r>
      <w:r>
        <w:t xml:space="preserve"> II i III stopnia czystości oraz I stopnia czystośc</w:t>
      </w:r>
      <w:r w:rsidR="009419C8">
        <w:t>i;</w:t>
      </w:r>
    </w:p>
    <w:p w:rsidR="009419C8" w:rsidRDefault="009419C8" w:rsidP="00E65ECE">
      <w:pPr>
        <w:pStyle w:val="Akapitzlist"/>
        <w:numPr>
          <w:ilvl w:val="0"/>
          <w:numId w:val="2"/>
        </w:numPr>
        <w:jc w:val="both"/>
      </w:pPr>
      <w:r>
        <w:t>Oczyszczona woda musi spełniać wymagania FP pod względem mikrobiologicznym i fizykochemicznym dla wody oczyszczonej produkcyjnej;</w:t>
      </w:r>
    </w:p>
    <w:p w:rsidR="009419C8" w:rsidRDefault="009419C8" w:rsidP="00E65ECE">
      <w:pPr>
        <w:pStyle w:val="Akapitzlist"/>
        <w:numPr>
          <w:ilvl w:val="0"/>
          <w:numId w:val="2"/>
        </w:numPr>
        <w:jc w:val="both"/>
      </w:pPr>
      <w:r>
        <w:t>Otrzymana woda musi mieć możliwość zastosowania do analiz instrumentalnych np. AAS, HPLC, hodowli bakteryjnych, analiz biochemicznych;</w:t>
      </w:r>
    </w:p>
    <w:p w:rsidR="009419C8" w:rsidRDefault="009419C8" w:rsidP="00E65ECE">
      <w:pPr>
        <w:pStyle w:val="Akapitzlist"/>
        <w:numPr>
          <w:ilvl w:val="0"/>
          <w:numId w:val="2"/>
        </w:numPr>
        <w:jc w:val="both"/>
      </w:pPr>
      <w:r>
        <w:t>Cząstki &gt; 0,2</w:t>
      </w:r>
      <w:r>
        <w:rPr>
          <w:rFonts w:cstheme="minorHAnsi"/>
        </w:rPr>
        <w:t>µ</w:t>
      </w:r>
      <w:r>
        <w:t>m w ilości nieprzekraczającej 1 cząstki/ml;</w:t>
      </w:r>
    </w:p>
    <w:p w:rsidR="009419C8" w:rsidRDefault="009419C8" w:rsidP="00E65ECE">
      <w:pPr>
        <w:pStyle w:val="Akapitzlist"/>
        <w:numPr>
          <w:ilvl w:val="0"/>
          <w:numId w:val="2"/>
        </w:numPr>
        <w:jc w:val="both"/>
      </w:pPr>
      <w:r>
        <w:t xml:space="preserve">Bakterie &lt; 1 </w:t>
      </w:r>
      <w:proofErr w:type="spellStart"/>
      <w:r>
        <w:t>cfu</w:t>
      </w:r>
      <w:proofErr w:type="spellEnd"/>
      <w:r>
        <w:t>/ml;</w:t>
      </w:r>
    </w:p>
    <w:p w:rsidR="00685C9C" w:rsidRDefault="00685C9C" w:rsidP="00E65ECE">
      <w:pPr>
        <w:jc w:val="both"/>
      </w:pPr>
      <w:r>
        <w:t>Wymagane stopnie oczyszczania wody:</w:t>
      </w:r>
    </w:p>
    <w:p w:rsidR="00685C9C" w:rsidRDefault="00685C9C" w:rsidP="00E65ECE">
      <w:pPr>
        <w:pStyle w:val="Akapitzlist"/>
        <w:numPr>
          <w:ilvl w:val="0"/>
          <w:numId w:val="3"/>
        </w:numPr>
        <w:jc w:val="both"/>
      </w:pPr>
      <w:r>
        <w:t>Filtr osadowy max. 5</w:t>
      </w:r>
      <w:r>
        <w:rPr>
          <w:rFonts w:cstheme="minorHAnsi"/>
        </w:rPr>
        <w:t>µ</w:t>
      </w:r>
      <w:r>
        <w:t>;</w:t>
      </w:r>
    </w:p>
    <w:p w:rsidR="00685C9C" w:rsidRDefault="00685C9C" w:rsidP="00E65ECE">
      <w:pPr>
        <w:pStyle w:val="Akapitzlist"/>
        <w:numPr>
          <w:ilvl w:val="0"/>
          <w:numId w:val="3"/>
        </w:numPr>
        <w:jc w:val="both"/>
      </w:pPr>
      <w:r>
        <w:t>Filtracja osadowo-węglowo-zmiękczająca;</w:t>
      </w:r>
    </w:p>
    <w:p w:rsidR="00685C9C" w:rsidRDefault="00685C9C" w:rsidP="00E65ECE">
      <w:pPr>
        <w:pStyle w:val="Akapitzlist"/>
        <w:numPr>
          <w:ilvl w:val="0"/>
          <w:numId w:val="3"/>
        </w:numPr>
        <w:jc w:val="both"/>
      </w:pPr>
      <w:r>
        <w:t>Odwrócona osmoza;</w:t>
      </w:r>
    </w:p>
    <w:p w:rsidR="00685C9C" w:rsidRDefault="00685C9C" w:rsidP="00E65ECE">
      <w:pPr>
        <w:pStyle w:val="Akapitzlist"/>
        <w:numPr>
          <w:ilvl w:val="0"/>
          <w:numId w:val="3"/>
        </w:numPr>
        <w:jc w:val="both"/>
      </w:pPr>
      <w:r>
        <w:t>Podwójna demineralizacja na złożu jonowymiennym mieszanym;</w:t>
      </w:r>
    </w:p>
    <w:p w:rsidR="00685C9C" w:rsidRDefault="00685C9C" w:rsidP="00E65ECE">
      <w:pPr>
        <w:jc w:val="both"/>
      </w:pPr>
      <w:r>
        <w:t>Wymagane wyposażenie urządzenia:</w:t>
      </w:r>
    </w:p>
    <w:p w:rsidR="00685C9C" w:rsidRDefault="00685C9C" w:rsidP="00E65ECE">
      <w:pPr>
        <w:pStyle w:val="Akapitzlist"/>
        <w:numPr>
          <w:ilvl w:val="0"/>
          <w:numId w:val="4"/>
        </w:numPr>
        <w:jc w:val="both"/>
      </w:pPr>
      <w:r>
        <w:t>Mikroprocesorowy system kontrolno-pomiarowy;</w:t>
      </w:r>
    </w:p>
    <w:p w:rsidR="00685C9C" w:rsidRDefault="00685C9C" w:rsidP="00E65ECE">
      <w:pPr>
        <w:pStyle w:val="Akapitzlist"/>
        <w:numPr>
          <w:ilvl w:val="0"/>
          <w:numId w:val="4"/>
        </w:numPr>
        <w:jc w:val="both"/>
      </w:pPr>
      <w:r>
        <w:t>Wyświetlacz LCD lub równoważny;</w:t>
      </w:r>
    </w:p>
    <w:p w:rsidR="00685C9C" w:rsidRDefault="00685C9C" w:rsidP="00E65ECE">
      <w:pPr>
        <w:pStyle w:val="Akapitzlist"/>
        <w:numPr>
          <w:ilvl w:val="0"/>
          <w:numId w:val="4"/>
        </w:numPr>
        <w:jc w:val="both"/>
      </w:pPr>
      <w:r>
        <w:t>Konduktometr do pomiaru przewodnictwa i temperatury wody oczyszczonej</w:t>
      </w:r>
      <w:r w:rsidR="003538D9">
        <w:t>, zamiennie</w:t>
      </w:r>
      <w:r>
        <w:t xml:space="preserve"> w </w:t>
      </w:r>
      <w:r>
        <w:rPr>
          <w:rFonts w:cstheme="minorHAnsi"/>
        </w:rPr>
        <w:t>µ</w:t>
      </w:r>
      <w:r>
        <w:t>S</w:t>
      </w:r>
      <w:r w:rsidR="003538D9">
        <w:t xml:space="preserve">/cm lub </w:t>
      </w:r>
      <w:proofErr w:type="spellStart"/>
      <w:r w:rsidR="003538D9">
        <w:t>MOhm</w:t>
      </w:r>
      <w:proofErr w:type="spellEnd"/>
      <w:r w:rsidR="003538D9">
        <w:t>;</w:t>
      </w:r>
    </w:p>
    <w:p w:rsidR="003538D9" w:rsidRDefault="003538D9" w:rsidP="00E65ECE">
      <w:pPr>
        <w:pStyle w:val="Akapitzlist"/>
        <w:numPr>
          <w:ilvl w:val="0"/>
          <w:numId w:val="4"/>
        </w:numPr>
        <w:jc w:val="both"/>
      </w:pPr>
      <w:r>
        <w:t>Wyświetlanie alarmów informujących o konieczności wymiany materiałów eksploatacyjnych;</w:t>
      </w:r>
    </w:p>
    <w:p w:rsidR="009419C8" w:rsidRDefault="009419C8" w:rsidP="00E65ECE">
      <w:pPr>
        <w:pStyle w:val="Akapitzlist"/>
        <w:numPr>
          <w:ilvl w:val="0"/>
          <w:numId w:val="4"/>
        </w:numPr>
        <w:jc w:val="both"/>
      </w:pPr>
      <w:r>
        <w:t>Menu w języku polskim na wyświetlaczu urzą</w:t>
      </w:r>
      <w:r w:rsidR="00E47189">
        <w:t>d</w:t>
      </w:r>
      <w:r>
        <w:t>zenia;</w:t>
      </w:r>
    </w:p>
    <w:p w:rsidR="003538D9" w:rsidRDefault="009419C8" w:rsidP="00E65ECE">
      <w:pPr>
        <w:pStyle w:val="Akapitzlist"/>
        <w:numPr>
          <w:ilvl w:val="0"/>
          <w:numId w:val="4"/>
        </w:numPr>
        <w:jc w:val="both"/>
      </w:pPr>
      <w:r>
        <w:t>Kapsuła filtracyjna 0,45/0,2</w:t>
      </w:r>
      <w:r>
        <w:rPr>
          <w:rFonts w:cstheme="minorHAnsi"/>
        </w:rPr>
        <w:t>µ</w:t>
      </w:r>
      <w:r>
        <w:t>m;</w:t>
      </w:r>
    </w:p>
    <w:p w:rsidR="009419C8" w:rsidRDefault="009419C8" w:rsidP="00E65ECE">
      <w:pPr>
        <w:pStyle w:val="Akapitzlist"/>
        <w:numPr>
          <w:ilvl w:val="0"/>
          <w:numId w:val="4"/>
        </w:numPr>
        <w:jc w:val="both"/>
      </w:pPr>
      <w:r>
        <w:t xml:space="preserve">Punkt poboru wody </w:t>
      </w:r>
      <w:proofErr w:type="spellStart"/>
      <w:r>
        <w:t>ultraczystej</w:t>
      </w:r>
      <w:proofErr w:type="spellEnd"/>
      <w:r>
        <w:t>;</w:t>
      </w:r>
    </w:p>
    <w:p w:rsidR="009419C8" w:rsidRDefault="009419C8" w:rsidP="00E65ECE">
      <w:pPr>
        <w:pStyle w:val="Akapitzlist"/>
        <w:numPr>
          <w:ilvl w:val="0"/>
          <w:numId w:val="4"/>
        </w:numPr>
        <w:jc w:val="both"/>
      </w:pPr>
      <w:r>
        <w:t>Punkt poboru wody II klasy czystości;</w:t>
      </w:r>
    </w:p>
    <w:p w:rsidR="008C7B0D" w:rsidRDefault="008C7B0D" w:rsidP="00E65ECE">
      <w:pPr>
        <w:pStyle w:val="Akapitzlist"/>
        <w:numPr>
          <w:ilvl w:val="0"/>
          <w:numId w:val="4"/>
        </w:numPr>
        <w:jc w:val="both"/>
      </w:pPr>
      <w:r>
        <w:t>Podgląd terminów serwisowych;</w:t>
      </w:r>
    </w:p>
    <w:p w:rsidR="008C7B0D" w:rsidRDefault="008C7B0D" w:rsidP="00E65ECE">
      <w:pPr>
        <w:pStyle w:val="Akapitzlist"/>
        <w:numPr>
          <w:ilvl w:val="0"/>
          <w:numId w:val="4"/>
        </w:numPr>
        <w:jc w:val="both"/>
      </w:pPr>
      <w:r>
        <w:t>Złącze RS 232 do komunikacji z komputerem;</w:t>
      </w:r>
    </w:p>
    <w:p w:rsidR="00625A64" w:rsidRDefault="008C7B0D" w:rsidP="00625A64">
      <w:pPr>
        <w:pStyle w:val="Akapitzlist"/>
        <w:numPr>
          <w:ilvl w:val="0"/>
          <w:numId w:val="4"/>
        </w:numPr>
        <w:jc w:val="both"/>
      </w:pPr>
      <w:r>
        <w:t>Oprogramowanie do kalibracji urządzenia;</w:t>
      </w:r>
    </w:p>
    <w:p w:rsidR="00C64697" w:rsidRDefault="008C7B0D" w:rsidP="00C64697">
      <w:pPr>
        <w:pStyle w:val="Akapitzlist"/>
        <w:numPr>
          <w:ilvl w:val="0"/>
          <w:numId w:val="4"/>
        </w:numPr>
        <w:jc w:val="both"/>
      </w:pPr>
      <w:r>
        <w:t>Wbudowany manometr ciśnienia wody zasilającej;</w:t>
      </w:r>
    </w:p>
    <w:p w:rsidR="00C64697" w:rsidRDefault="00C64697" w:rsidP="00C64697">
      <w:pPr>
        <w:pStyle w:val="Akapitzlist"/>
        <w:numPr>
          <w:ilvl w:val="0"/>
          <w:numId w:val="4"/>
        </w:numPr>
        <w:jc w:val="both"/>
      </w:pPr>
      <w:r>
        <w:t>Kabel zasilający;</w:t>
      </w:r>
    </w:p>
    <w:p w:rsidR="00C64697" w:rsidRDefault="00C64697" w:rsidP="00C64697">
      <w:pPr>
        <w:pStyle w:val="Akapitzlist"/>
        <w:numPr>
          <w:ilvl w:val="0"/>
          <w:numId w:val="4"/>
        </w:numPr>
        <w:jc w:val="both"/>
      </w:pPr>
      <w:r>
        <w:t>Komplet przyłączy;</w:t>
      </w:r>
    </w:p>
    <w:p w:rsidR="00361DA7" w:rsidRDefault="00361DA7" w:rsidP="00361DA7">
      <w:pPr>
        <w:jc w:val="both"/>
      </w:pPr>
      <w:r>
        <w:t>Gwarancja min. 24 miesiące</w:t>
      </w:r>
      <w:r w:rsidR="00C64697">
        <w:t>;</w:t>
      </w:r>
    </w:p>
    <w:p w:rsidR="009D7879" w:rsidRDefault="00361DA7" w:rsidP="00E65ECE">
      <w:pPr>
        <w:jc w:val="both"/>
      </w:pPr>
      <w:r>
        <w:lastRenderedPageBreak/>
        <w:t>Dostawa</w:t>
      </w:r>
      <w:r w:rsidR="00C64697">
        <w:t xml:space="preserve"> </w:t>
      </w:r>
      <w:r>
        <w:t>w cenie urządzenia</w:t>
      </w:r>
      <w:r w:rsidR="00C64697">
        <w:t>;</w:t>
      </w:r>
    </w:p>
    <w:sectPr w:rsidR="009D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7B9"/>
    <w:multiLevelType w:val="hybridMultilevel"/>
    <w:tmpl w:val="7B6ED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34565"/>
    <w:multiLevelType w:val="hybridMultilevel"/>
    <w:tmpl w:val="E614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481"/>
    <w:multiLevelType w:val="hybridMultilevel"/>
    <w:tmpl w:val="606C6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4EE9"/>
    <w:multiLevelType w:val="hybridMultilevel"/>
    <w:tmpl w:val="19AC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2F5E"/>
    <w:multiLevelType w:val="hybridMultilevel"/>
    <w:tmpl w:val="C4D2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104AD"/>
    <w:multiLevelType w:val="hybridMultilevel"/>
    <w:tmpl w:val="46BA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79"/>
    <w:rsid w:val="00276991"/>
    <w:rsid w:val="003538D9"/>
    <w:rsid w:val="00361DA7"/>
    <w:rsid w:val="0054589D"/>
    <w:rsid w:val="00625A64"/>
    <w:rsid w:val="00685C9C"/>
    <w:rsid w:val="007F6378"/>
    <w:rsid w:val="008C7B0D"/>
    <w:rsid w:val="009419C8"/>
    <w:rsid w:val="009D7879"/>
    <w:rsid w:val="00AA3951"/>
    <w:rsid w:val="00C64697"/>
    <w:rsid w:val="00E47189"/>
    <w:rsid w:val="00E65ECE"/>
    <w:rsid w:val="00E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2DC5"/>
  <w15:chartTrackingRefBased/>
  <w15:docId w15:val="{CF715032-050C-43B7-9C01-31BE853F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Szebesczyk</dc:creator>
  <cp:keywords/>
  <dc:description/>
  <cp:lastModifiedBy>Agnieszka Szebesczyk</cp:lastModifiedBy>
  <cp:revision>8</cp:revision>
  <dcterms:created xsi:type="dcterms:W3CDTF">2021-09-02T07:50:00Z</dcterms:created>
  <dcterms:modified xsi:type="dcterms:W3CDTF">2021-09-23T08:34:00Z</dcterms:modified>
</cp:coreProperties>
</file>